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657" w:rsidRDefault="00760A15" w:rsidP="008768FC">
      <w:pPr>
        <w:spacing w:beforeLines="60" w:before="144" w:afterLines="60" w:after="144" w:line="240" w:lineRule="auto"/>
        <w:jc w:val="center"/>
        <w:rPr>
          <w:rFonts w:cs="Times New Roman"/>
          <w:b/>
          <w:szCs w:val="24"/>
        </w:rPr>
      </w:pPr>
      <w:r w:rsidRPr="00A11D1A">
        <w:rPr>
          <w:rFonts w:cs="Times New Roman"/>
          <w:b/>
          <w:szCs w:val="24"/>
        </w:rPr>
        <w:t>ТЕХНИЧЕСКО ЗАДАНИЕ</w:t>
      </w:r>
    </w:p>
    <w:p w:rsidR="009D0A87" w:rsidRDefault="009D0A87" w:rsidP="008768FC">
      <w:pPr>
        <w:spacing w:beforeLines="60" w:before="144" w:afterLines="60" w:after="144" w:line="240" w:lineRule="auto"/>
        <w:jc w:val="center"/>
        <w:rPr>
          <w:rFonts w:cs="Times New Roman"/>
          <w:b/>
          <w:szCs w:val="24"/>
          <w:lang w:val="bg-BG"/>
        </w:rPr>
      </w:pPr>
      <w:r w:rsidRPr="00A11D1A">
        <w:rPr>
          <w:rFonts w:cs="Times New Roman"/>
          <w:b/>
          <w:szCs w:val="24"/>
          <w:lang w:val="bg-BG"/>
        </w:rPr>
        <w:t>ДОСТАВКА НА ПРОГРАМНИ ПРОДУКТИ ЗА НУЖДИТЕ НА ОБЩИНА ГАБРОВО ПО 2 ОБОСОБЕНИ ПОЗИЦИИ</w:t>
      </w:r>
    </w:p>
    <w:p w:rsidR="00760A15" w:rsidRDefault="009D0A87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A11D1A">
        <w:rPr>
          <w:rFonts w:cs="Times New Roman"/>
          <w:b/>
          <w:szCs w:val="24"/>
          <w:highlight w:val="yellow"/>
          <w:lang w:val="bg-BG"/>
        </w:rPr>
        <w:t>Обособена позиция № 1:</w:t>
      </w:r>
      <w:r w:rsidRPr="00A11D1A">
        <w:rPr>
          <w:rFonts w:cs="Times New Roman"/>
          <w:b/>
          <w:szCs w:val="24"/>
          <w:lang w:val="bg-BG"/>
        </w:rPr>
        <w:t xml:space="preserve"> </w:t>
      </w:r>
      <w:r w:rsidR="00760A15" w:rsidRPr="00A11D1A">
        <w:rPr>
          <w:rFonts w:cs="Times New Roman"/>
          <w:b/>
          <w:szCs w:val="24"/>
          <w:lang w:val="bg-BG"/>
        </w:rPr>
        <w:t>Доставка и внедряване система за управление на бизнес и административни процеси за нуждите на ОП Благоустрояване в едно със специализиран модул за управление, наблюдение и проследяване върху карта на позицията на подвижни активи</w:t>
      </w:r>
      <w:r w:rsidRPr="00A11D1A">
        <w:rPr>
          <w:rFonts w:cs="Times New Roman"/>
          <w:b/>
          <w:szCs w:val="24"/>
          <w:lang w:val="bg-BG"/>
        </w:rPr>
        <w:t xml:space="preserve"> </w:t>
      </w:r>
      <w:r w:rsidR="00760A15" w:rsidRPr="00A11D1A">
        <w:rPr>
          <w:rFonts w:cs="Times New Roman"/>
          <w:b/>
          <w:szCs w:val="24"/>
          <w:lang w:val="bg-BG"/>
        </w:rPr>
        <w:t>(превозни средства).</w:t>
      </w:r>
    </w:p>
    <w:p w:rsidR="00760A15" w:rsidRPr="00A11D1A" w:rsidRDefault="00760A15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A11D1A">
        <w:rPr>
          <w:rFonts w:cs="Times New Roman"/>
          <w:b/>
          <w:szCs w:val="24"/>
          <w:lang w:val="bg-BG"/>
        </w:rPr>
        <w:t>Срокове , място на изпълнение и прогнозна стойност</w:t>
      </w:r>
    </w:p>
    <w:p w:rsidR="00760A15" w:rsidRPr="00A11D1A" w:rsidRDefault="00760A15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A11D1A">
        <w:rPr>
          <w:rFonts w:cs="Times New Roman"/>
          <w:b/>
          <w:szCs w:val="24"/>
          <w:lang w:val="bg-BG"/>
        </w:rPr>
        <w:t>МЯСТО НА ИЗПЪЛНЕНИЕ</w:t>
      </w:r>
    </w:p>
    <w:p w:rsidR="00E04F81" w:rsidRPr="004A23C7" w:rsidRDefault="00760A15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</w:rPr>
      </w:pPr>
      <w:r w:rsidRPr="00A11D1A">
        <w:rPr>
          <w:rFonts w:cs="Times New Roman"/>
          <w:szCs w:val="24"/>
          <w:lang w:val="bg-BG"/>
        </w:rPr>
        <w:t>Мястото на изпълнение на поръчката е тер</w:t>
      </w:r>
      <w:r w:rsidR="00D231CD" w:rsidRPr="00A11D1A">
        <w:rPr>
          <w:rFonts w:cs="Times New Roman"/>
          <w:szCs w:val="24"/>
          <w:lang w:val="bg-BG"/>
        </w:rPr>
        <w:t xml:space="preserve">иторията на Република България. </w:t>
      </w:r>
      <w:r w:rsidRPr="00A11D1A">
        <w:rPr>
          <w:rFonts w:cs="Times New Roman"/>
          <w:szCs w:val="24"/>
          <w:lang w:val="bg-BG"/>
        </w:rPr>
        <w:t>Продуктите от изпълнение на поръчката се доставят и инсталират на място</w:t>
      </w:r>
      <w:r w:rsidR="00E04F81" w:rsidRPr="00A11D1A">
        <w:rPr>
          <w:rFonts w:cs="Times New Roman"/>
          <w:szCs w:val="24"/>
          <w:lang w:val="bg-BG"/>
        </w:rPr>
        <w:t xml:space="preserve">, посочено от </w:t>
      </w:r>
      <w:r w:rsidRPr="00A11D1A">
        <w:rPr>
          <w:rFonts w:cs="Times New Roman"/>
          <w:szCs w:val="24"/>
          <w:lang w:val="bg-BG"/>
        </w:rPr>
        <w:t xml:space="preserve"> </w:t>
      </w:r>
      <w:r w:rsidR="00E04F81" w:rsidRPr="00A11D1A">
        <w:rPr>
          <w:rFonts w:cs="Times New Roman"/>
          <w:szCs w:val="24"/>
          <w:lang w:val="bg-BG"/>
        </w:rPr>
        <w:t xml:space="preserve">Възложителя в гр. </w:t>
      </w:r>
      <w:r w:rsidR="00E04F81" w:rsidRPr="004A23C7">
        <w:rPr>
          <w:rFonts w:cs="Times New Roman"/>
          <w:szCs w:val="24"/>
          <w:lang w:val="bg-BG"/>
        </w:rPr>
        <w:t>Габрово /</w:t>
      </w:r>
      <w:r w:rsidR="00552BEB" w:rsidRPr="004A23C7">
        <w:rPr>
          <w:rFonts w:cs="Times New Roman"/>
          <w:szCs w:val="24"/>
          <w:lang w:val="bg-BG"/>
        </w:rPr>
        <w:t xml:space="preserve">бул. </w:t>
      </w:r>
      <w:r w:rsidR="0096487A" w:rsidRPr="004A23C7">
        <w:rPr>
          <w:rFonts w:cs="Times New Roman"/>
          <w:szCs w:val="24"/>
          <w:lang w:val="bg-BG"/>
        </w:rPr>
        <w:t>„</w:t>
      </w:r>
      <w:r w:rsidR="00552BEB" w:rsidRPr="004A23C7">
        <w:rPr>
          <w:rFonts w:cs="Times New Roman"/>
          <w:szCs w:val="24"/>
          <w:lang w:val="bg-BG"/>
        </w:rPr>
        <w:t>Трети март</w:t>
      </w:r>
      <w:r w:rsidR="0096487A" w:rsidRPr="004A23C7">
        <w:rPr>
          <w:rFonts w:cs="Times New Roman"/>
          <w:szCs w:val="24"/>
          <w:lang w:val="bg-BG"/>
        </w:rPr>
        <w:t>”</w:t>
      </w:r>
      <w:r w:rsidR="0096487A" w:rsidRPr="004A23C7">
        <w:rPr>
          <w:rFonts w:cs="Times New Roman"/>
          <w:szCs w:val="24"/>
        </w:rPr>
        <w:t xml:space="preserve"> № 53</w:t>
      </w:r>
      <w:r w:rsidR="00E04F81" w:rsidRPr="004A23C7">
        <w:rPr>
          <w:rFonts w:cs="Times New Roman"/>
          <w:szCs w:val="24"/>
          <w:lang w:val="bg-BG"/>
        </w:rPr>
        <w:t>/</w:t>
      </w:r>
      <w:r w:rsidR="00FE2503" w:rsidRPr="004A23C7">
        <w:rPr>
          <w:rFonts w:cs="Times New Roman"/>
          <w:szCs w:val="24"/>
        </w:rPr>
        <w:t>.</w:t>
      </w:r>
    </w:p>
    <w:p w:rsidR="00760A15" w:rsidRPr="004A23C7" w:rsidRDefault="00760A15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4A23C7">
        <w:rPr>
          <w:rFonts w:cs="Times New Roman"/>
          <w:b/>
          <w:szCs w:val="24"/>
          <w:lang w:val="bg-BG"/>
        </w:rPr>
        <w:t>СРОК НА ИЗПЪЛНЕНИЕ</w:t>
      </w:r>
    </w:p>
    <w:p w:rsidR="00760A15" w:rsidRPr="004A23C7" w:rsidRDefault="00760A15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 xml:space="preserve">Срокът за изпълнение на обществената поръчка е 12 месеца от подписване на договор, но не по-късно от </w:t>
      </w:r>
      <w:r w:rsidR="00DC0430" w:rsidRPr="004A23C7">
        <w:rPr>
          <w:rFonts w:cs="Times New Roman"/>
          <w:szCs w:val="24"/>
        </w:rPr>
        <w:t>13</w:t>
      </w:r>
      <w:r w:rsidRPr="004A23C7">
        <w:rPr>
          <w:rFonts w:cs="Times New Roman"/>
          <w:szCs w:val="24"/>
          <w:lang w:val="bg-BG"/>
        </w:rPr>
        <w:t xml:space="preserve"> декември 2019</w:t>
      </w:r>
      <w:r w:rsidR="00FE2503" w:rsidRPr="004A23C7">
        <w:rPr>
          <w:rFonts w:cs="Times New Roman"/>
          <w:szCs w:val="24"/>
        </w:rPr>
        <w:t xml:space="preserve"> </w:t>
      </w:r>
      <w:r w:rsidRPr="004A23C7">
        <w:rPr>
          <w:rFonts w:cs="Times New Roman"/>
          <w:szCs w:val="24"/>
          <w:lang w:val="bg-BG"/>
        </w:rPr>
        <w:t>г.</w:t>
      </w:r>
    </w:p>
    <w:p w:rsidR="00760A15" w:rsidRPr="004A23C7" w:rsidRDefault="00760A15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4A23C7">
        <w:rPr>
          <w:rFonts w:cs="Times New Roman"/>
          <w:b/>
          <w:szCs w:val="24"/>
          <w:lang w:val="bg-BG"/>
        </w:rPr>
        <w:t>ПРОГНОЗНА СТОЙНОСТ</w:t>
      </w:r>
    </w:p>
    <w:p w:rsidR="00760A15" w:rsidRPr="004A23C7" w:rsidRDefault="00760A15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 xml:space="preserve">Максимално допустимата стойност (цена) за изпълнение на обществената поръчка </w:t>
      </w:r>
      <w:r w:rsidRPr="004A23C7">
        <w:rPr>
          <w:rFonts w:cs="Times New Roman"/>
          <w:b/>
          <w:szCs w:val="24"/>
          <w:lang w:val="bg-BG"/>
        </w:rPr>
        <w:t>50 000</w:t>
      </w:r>
      <w:r w:rsidRPr="004A23C7">
        <w:rPr>
          <w:rFonts w:cs="Times New Roman"/>
          <w:szCs w:val="24"/>
          <w:lang w:val="bg-BG"/>
        </w:rPr>
        <w:t xml:space="preserve"> (петдесет хиляди) лева без ДДС или </w:t>
      </w:r>
      <w:r w:rsidRPr="004A23C7">
        <w:rPr>
          <w:rFonts w:cs="Times New Roman"/>
          <w:b/>
          <w:szCs w:val="24"/>
          <w:lang w:val="bg-BG"/>
        </w:rPr>
        <w:t>60 000</w:t>
      </w:r>
      <w:r w:rsidRPr="004A23C7">
        <w:rPr>
          <w:rFonts w:cs="Times New Roman"/>
          <w:szCs w:val="24"/>
          <w:lang w:val="bg-BG"/>
        </w:rPr>
        <w:t xml:space="preserve"> (шестдесет хиляди) лева с ДДС.</w:t>
      </w:r>
    </w:p>
    <w:p w:rsidR="00760A15" w:rsidRPr="004A23C7" w:rsidRDefault="00760A15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4A23C7">
        <w:rPr>
          <w:rFonts w:cs="Times New Roman"/>
          <w:b/>
          <w:szCs w:val="24"/>
          <w:lang w:val="bg-BG"/>
        </w:rPr>
        <w:t>ИЗИСКВАНИЯ КЪМ ИЗПЪЛНЕНИЕ НА ДЕЙНОСТИТЕ</w:t>
      </w:r>
    </w:p>
    <w:p w:rsidR="00760A15" w:rsidRPr="004A23C7" w:rsidRDefault="00760A15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>Изпълнението на поръчката включва доставка, инсталиране и гаранционно обслужване включително гаранционно обслужване на място при ну</w:t>
      </w:r>
      <w:r w:rsidR="0096487A" w:rsidRPr="004A23C7">
        <w:rPr>
          <w:rFonts w:cs="Times New Roman"/>
          <w:szCs w:val="24"/>
          <w:lang w:val="bg-BG"/>
        </w:rPr>
        <w:t xml:space="preserve">жда, до адрес на Възложителя </w:t>
      </w:r>
      <w:r w:rsidR="00E04F81" w:rsidRPr="004A23C7">
        <w:rPr>
          <w:rFonts w:cs="Times New Roman"/>
          <w:szCs w:val="24"/>
          <w:lang w:val="bg-BG"/>
        </w:rPr>
        <w:t>в</w:t>
      </w:r>
      <w:r w:rsidR="00E04F81" w:rsidRPr="004A23C7">
        <w:rPr>
          <w:rFonts w:cs="Times New Roman"/>
          <w:szCs w:val="24"/>
        </w:rPr>
        <w:t xml:space="preserve"> </w:t>
      </w:r>
      <w:r w:rsidR="00A813DC" w:rsidRPr="004A23C7">
        <w:rPr>
          <w:rFonts w:cs="Times New Roman"/>
          <w:szCs w:val="24"/>
        </w:rPr>
        <w:br/>
      </w:r>
      <w:r w:rsidR="0096487A" w:rsidRPr="004A23C7">
        <w:rPr>
          <w:rFonts w:cs="Times New Roman"/>
          <w:szCs w:val="24"/>
          <w:lang w:val="bg-BG"/>
        </w:rPr>
        <w:t>гр</w:t>
      </w:r>
      <w:r w:rsidRPr="004A23C7">
        <w:rPr>
          <w:rFonts w:cs="Times New Roman"/>
          <w:szCs w:val="24"/>
          <w:lang w:val="bg-BG"/>
        </w:rPr>
        <w:t>.</w:t>
      </w:r>
      <w:r w:rsidR="0096487A" w:rsidRPr="004A23C7">
        <w:rPr>
          <w:rFonts w:cs="Times New Roman"/>
          <w:szCs w:val="24"/>
          <w:lang w:val="bg-BG"/>
        </w:rPr>
        <w:t xml:space="preserve"> Габрово </w:t>
      </w:r>
      <w:r w:rsidR="00E04F81" w:rsidRPr="004A23C7">
        <w:rPr>
          <w:rFonts w:cs="Times New Roman"/>
          <w:szCs w:val="24"/>
          <w:lang w:val="bg-BG"/>
        </w:rPr>
        <w:t>/ бул. „Трети март”</w:t>
      </w:r>
      <w:r w:rsidR="00E04F81" w:rsidRPr="004A23C7">
        <w:rPr>
          <w:rFonts w:cs="Times New Roman"/>
          <w:szCs w:val="24"/>
        </w:rPr>
        <w:t xml:space="preserve"> № 53</w:t>
      </w:r>
      <w:r w:rsidR="00E04F81" w:rsidRPr="004A23C7">
        <w:rPr>
          <w:rFonts w:cs="Times New Roman"/>
          <w:szCs w:val="24"/>
          <w:lang w:val="bg-BG"/>
        </w:rPr>
        <w:t>/</w:t>
      </w:r>
      <w:r w:rsidRPr="004A23C7">
        <w:rPr>
          <w:rFonts w:cs="Times New Roman"/>
          <w:szCs w:val="24"/>
          <w:lang w:val="bg-BG"/>
        </w:rPr>
        <w:t xml:space="preserve"> на:</w:t>
      </w:r>
    </w:p>
    <w:p w:rsidR="00D231CD" w:rsidRPr="00A11D1A" w:rsidRDefault="00760A15" w:rsidP="008768FC">
      <w:pPr>
        <w:pStyle w:val="ListParagraph"/>
        <w:numPr>
          <w:ilvl w:val="0"/>
          <w:numId w:val="1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 xml:space="preserve">уеб базирана информационна система (софтуер) за управление  на бизнес и административни процеси в ОП </w:t>
      </w:r>
      <w:r w:rsidR="0096487A" w:rsidRPr="004A23C7">
        <w:rPr>
          <w:rFonts w:cs="Times New Roman"/>
          <w:szCs w:val="24"/>
          <w:lang w:val="bg-BG"/>
        </w:rPr>
        <w:t>„</w:t>
      </w:r>
      <w:r w:rsidRPr="004A23C7">
        <w:rPr>
          <w:rFonts w:cs="Times New Roman"/>
          <w:szCs w:val="24"/>
          <w:lang w:val="bg-BG"/>
        </w:rPr>
        <w:t>Благоустрояване</w:t>
      </w:r>
      <w:r w:rsidR="0096487A" w:rsidRPr="00A11D1A">
        <w:rPr>
          <w:rFonts w:cs="Times New Roman"/>
          <w:szCs w:val="24"/>
          <w:lang w:val="bg-BG"/>
        </w:rPr>
        <w:t xml:space="preserve">” </w:t>
      </w:r>
      <w:r w:rsidRPr="00A11D1A">
        <w:rPr>
          <w:rFonts w:cs="Times New Roman"/>
          <w:szCs w:val="24"/>
          <w:lang w:val="bg-BG"/>
        </w:rPr>
        <w:t>- гр.</w:t>
      </w:r>
      <w:r w:rsidR="0096487A" w:rsidRPr="00A11D1A">
        <w:rPr>
          <w:rFonts w:cs="Times New Roman"/>
          <w:szCs w:val="24"/>
          <w:lang w:val="bg-BG"/>
        </w:rPr>
        <w:t xml:space="preserve"> Габрово</w:t>
      </w:r>
      <w:r w:rsidRPr="00A11D1A">
        <w:rPr>
          <w:rFonts w:cs="Times New Roman"/>
          <w:szCs w:val="24"/>
          <w:lang w:val="bg-BG"/>
        </w:rPr>
        <w:t>,</w:t>
      </w:r>
      <w:r w:rsidR="0096487A" w:rsidRPr="00A11D1A">
        <w:rPr>
          <w:rFonts w:cs="Times New Roman"/>
          <w:szCs w:val="24"/>
          <w:lang w:val="bg-BG"/>
        </w:rPr>
        <w:t xml:space="preserve"> </w:t>
      </w:r>
      <w:r w:rsidRPr="00A11D1A">
        <w:rPr>
          <w:rFonts w:cs="Times New Roman"/>
          <w:szCs w:val="24"/>
          <w:lang w:val="bg-BG"/>
        </w:rPr>
        <w:t xml:space="preserve">включително </w:t>
      </w:r>
      <w:proofErr w:type="spellStart"/>
      <w:r w:rsidRPr="00A11D1A">
        <w:rPr>
          <w:rFonts w:cs="Times New Roman"/>
          <w:szCs w:val="24"/>
          <w:lang w:val="bg-BG"/>
        </w:rPr>
        <w:t>къст</w:t>
      </w:r>
      <w:r w:rsidR="00D9087D" w:rsidRPr="00A11D1A">
        <w:rPr>
          <w:rFonts w:cs="Times New Roman"/>
          <w:szCs w:val="24"/>
          <w:lang w:val="bg-BG"/>
        </w:rPr>
        <w:t>ъ</w:t>
      </w:r>
      <w:r w:rsidRPr="00A11D1A">
        <w:rPr>
          <w:rFonts w:cs="Times New Roman"/>
          <w:szCs w:val="24"/>
          <w:lang w:val="bg-BG"/>
        </w:rPr>
        <w:t>мизации</w:t>
      </w:r>
      <w:proofErr w:type="spellEnd"/>
      <w:r w:rsidRPr="00A11D1A">
        <w:rPr>
          <w:rFonts w:cs="Times New Roman"/>
          <w:szCs w:val="24"/>
          <w:lang w:val="bg-BG"/>
        </w:rPr>
        <w:t>,</w:t>
      </w:r>
      <w:r w:rsidR="0096487A" w:rsidRPr="00A11D1A">
        <w:rPr>
          <w:rFonts w:cs="Times New Roman"/>
          <w:szCs w:val="24"/>
          <w:lang w:val="bg-BG"/>
        </w:rPr>
        <w:t xml:space="preserve"> </w:t>
      </w:r>
      <w:r w:rsidRPr="00A11D1A">
        <w:rPr>
          <w:rFonts w:cs="Times New Roman"/>
          <w:szCs w:val="24"/>
          <w:lang w:val="bg-BG"/>
        </w:rPr>
        <w:t>внедряване и обучения на служители</w:t>
      </w:r>
      <w:r w:rsidR="00850860" w:rsidRPr="00A11D1A">
        <w:rPr>
          <w:rFonts w:cs="Times New Roman"/>
          <w:szCs w:val="24"/>
          <w:lang w:val="bg-BG"/>
        </w:rPr>
        <w:t>.</w:t>
      </w:r>
    </w:p>
    <w:p w:rsidR="00D231CD" w:rsidRPr="00A11D1A" w:rsidRDefault="00850860" w:rsidP="008768FC">
      <w:pPr>
        <w:pStyle w:val="ListParagraph"/>
        <w:numPr>
          <w:ilvl w:val="0"/>
          <w:numId w:val="1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доставка на 100бр. GPS устройства с необходимата окомплектовка и тяхното инсталиране  по превозните средства</w:t>
      </w:r>
      <w:r w:rsidR="0096487A" w:rsidRPr="00A11D1A">
        <w:rPr>
          <w:rFonts w:cs="Times New Roman"/>
          <w:szCs w:val="24"/>
          <w:lang w:val="bg-BG"/>
        </w:rPr>
        <w:t>.</w:t>
      </w:r>
    </w:p>
    <w:p w:rsidR="00850860" w:rsidRPr="00A11D1A" w:rsidRDefault="00850860" w:rsidP="008768FC">
      <w:pPr>
        <w:pStyle w:val="ListParagraph"/>
        <w:numPr>
          <w:ilvl w:val="0"/>
          <w:numId w:val="1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 xml:space="preserve">внедряване на специализиран модул за управление на </w:t>
      </w:r>
      <w:proofErr w:type="spellStart"/>
      <w:r w:rsidRPr="00A11D1A">
        <w:rPr>
          <w:rFonts w:cs="Times New Roman"/>
          <w:szCs w:val="24"/>
          <w:lang w:val="bg-BG"/>
        </w:rPr>
        <w:t>автопарк</w:t>
      </w:r>
      <w:proofErr w:type="spellEnd"/>
      <w:r w:rsidR="0096487A" w:rsidRPr="00A11D1A">
        <w:rPr>
          <w:rFonts w:cs="Times New Roman"/>
          <w:szCs w:val="24"/>
          <w:lang w:val="bg-BG"/>
        </w:rPr>
        <w:t xml:space="preserve"> и данните от GPS измерване</w:t>
      </w:r>
      <w:r w:rsidRPr="00A11D1A">
        <w:rPr>
          <w:rFonts w:cs="Times New Roman"/>
          <w:szCs w:val="24"/>
          <w:lang w:val="bg-BG"/>
        </w:rPr>
        <w:t>,</w:t>
      </w:r>
      <w:r w:rsidR="0096487A" w:rsidRPr="00A11D1A">
        <w:rPr>
          <w:rFonts w:cs="Times New Roman"/>
          <w:szCs w:val="24"/>
          <w:lang w:val="bg-BG"/>
        </w:rPr>
        <w:t xml:space="preserve"> </w:t>
      </w:r>
      <w:r w:rsidRPr="00A11D1A">
        <w:rPr>
          <w:rFonts w:cs="Times New Roman"/>
          <w:szCs w:val="24"/>
          <w:lang w:val="bg-BG"/>
        </w:rPr>
        <w:t>като същият трябва да се интегрира за обмен на информация за целите на изчисления на маршрутите на движение на превозните средства със съществуващата GIS система на Община Габрово.</w:t>
      </w:r>
    </w:p>
    <w:p w:rsidR="00850860" w:rsidRPr="00A11D1A" w:rsidRDefault="00850860" w:rsidP="008768FC">
      <w:pPr>
        <w:pStyle w:val="ListParagraph"/>
        <w:numPr>
          <w:ilvl w:val="0"/>
          <w:numId w:val="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Всеки участник следва да представи технически спецификации с характеристиките  на</w:t>
      </w:r>
      <w:r w:rsidR="0096487A" w:rsidRPr="00A11D1A">
        <w:rPr>
          <w:rFonts w:cs="Times New Roman"/>
          <w:szCs w:val="24"/>
          <w:lang w:val="bg-BG"/>
        </w:rPr>
        <w:t xml:space="preserve"> предлаганата техника и софтуер</w:t>
      </w:r>
      <w:r w:rsidRPr="00A11D1A">
        <w:rPr>
          <w:rFonts w:cs="Times New Roman"/>
          <w:szCs w:val="24"/>
          <w:lang w:val="bg-BG"/>
        </w:rPr>
        <w:t>, които да покриват минималните изисквания на Възложителя,</w:t>
      </w:r>
      <w:r w:rsidR="0096487A" w:rsidRPr="00A11D1A">
        <w:rPr>
          <w:rFonts w:cs="Times New Roman"/>
          <w:szCs w:val="24"/>
          <w:lang w:val="bg-BG"/>
        </w:rPr>
        <w:t xml:space="preserve"> </w:t>
      </w:r>
      <w:r w:rsidRPr="00A11D1A">
        <w:rPr>
          <w:rFonts w:cs="Times New Roman"/>
          <w:szCs w:val="24"/>
          <w:lang w:val="bg-BG"/>
        </w:rPr>
        <w:t>посочени в настоящата Техническа спецификация;</w:t>
      </w:r>
    </w:p>
    <w:p w:rsidR="00850860" w:rsidRPr="00A11D1A" w:rsidRDefault="00850860" w:rsidP="008768FC">
      <w:pPr>
        <w:pStyle w:val="ListParagraph"/>
        <w:numPr>
          <w:ilvl w:val="0"/>
          <w:numId w:val="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 xml:space="preserve">Ако </w:t>
      </w:r>
      <w:r w:rsidR="00B66DA2" w:rsidRPr="00A11D1A">
        <w:rPr>
          <w:rFonts w:cs="Times New Roman"/>
          <w:szCs w:val="24"/>
          <w:lang w:val="bg-BG"/>
        </w:rPr>
        <w:t>за</w:t>
      </w:r>
      <w:r w:rsidRPr="00A11D1A">
        <w:rPr>
          <w:rFonts w:cs="Times New Roman"/>
          <w:szCs w:val="24"/>
          <w:lang w:val="bg-BG"/>
        </w:rPr>
        <w:t xml:space="preserve"> изпълнението на обществената поръчка има необходимост от доставка на д</w:t>
      </w:r>
      <w:r w:rsidR="0096487A" w:rsidRPr="00A11D1A">
        <w:rPr>
          <w:rFonts w:cs="Times New Roman"/>
          <w:szCs w:val="24"/>
          <w:lang w:val="bg-BG"/>
        </w:rPr>
        <w:t>опълнителен софтуер или лицензи</w:t>
      </w:r>
      <w:r w:rsidR="0079272B" w:rsidRPr="00A11D1A">
        <w:rPr>
          <w:rFonts w:cs="Times New Roman"/>
          <w:szCs w:val="24"/>
          <w:lang w:val="bg-BG"/>
        </w:rPr>
        <w:t>, същите следва да бъдат</w:t>
      </w:r>
      <w:r w:rsidR="0079272B" w:rsidRPr="00A11D1A">
        <w:rPr>
          <w:rFonts w:cs="Times New Roman"/>
          <w:szCs w:val="24"/>
        </w:rPr>
        <w:t xml:space="preserve"> </w:t>
      </w:r>
      <w:r w:rsidRPr="00A11D1A">
        <w:rPr>
          <w:rFonts w:cs="Times New Roman"/>
          <w:szCs w:val="24"/>
          <w:lang w:val="bg-BG"/>
        </w:rPr>
        <w:t xml:space="preserve">включени в техническото и ценовото предложение </w:t>
      </w:r>
      <w:r w:rsidR="0079272B" w:rsidRPr="00A11D1A">
        <w:rPr>
          <w:rFonts w:cs="Times New Roman"/>
          <w:szCs w:val="24"/>
          <w:lang w:val="bg-BG"/>
        </w:rPr>
        <w:t xml:space="preserve">и доставени </w:t>
      </w:r>
      <w:r w:rsidRPr="00A11D1A">
        <w:rPr>
          <w:rFonts w:cs="Times New Roman"/>
          <w:szCs w:val="24"/>
          <w:lang w:val="bg-BG"/>
        </w:rPr>
        <w:t>в рамките на максималния финансов ресурс за позиция</w:t>
      </w:r>
      <w:r w:rsidR="00B66DA2" w:rsidRPr="00A11D1A">
        <w:rPr>
          <w:rFonts w:cs="Times New Roman"/>
          <w:szCs w:val="24"/>
          <w:lang w:val="bg-BG"/>
        </w:rPr>
        <w:t>та</w:t>
      </w:r>
      <w:r w:rsidRPr="00A11D1A">
        <w:rPr>
          <w:rFonts w:cs="Times New Roman"/>
          <w:szCs w:val="24"/>
          <w:lang w:val="bg-BG"/>
        </w:rPr>
        <w:t>;</w:t>
      </w:r>
    </w:p>
    <w:p w:rsidR="00850860" w:rsidRPr="00A11D1A" w:rsidRDefault="00850860" w:rsidP="008768FC">
      <w:pPr>
        <w:pStyle w:val="ListParagraph"/>
        <w:numPr>
          <w:ilvl w:val="0"/>
          <w:numId w:val="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Доставената техника се предава в готовност за експлоатация,</w:t>
      </w:r>
      <w:r w:rsidR="0096487A" w:rsidRPr="00A11D1A">
        <w:rPr>
          <w:rFonts w:cs="Times New Roman"/>
          <w:szCs w:val="24"/>
          <w:lang w:val="bg-BG"/>
        </w:rPr>
        <w:t xml:space="preserve"> </w:t>
      </w:r>
      <w:r w:rsidRPr="00A11D1A">
        <w:rPr>
          <w:rFonts w:cs="Times New Roman"/>
          <w:szCs w:val="24"/>
          <w:lang w:val="bg-BG"/>
        </w:rPr>
        <w:t>след извършване на инсталиране на място на адреса на Възложителя;</w:t>
      </w:r>
    </w:p>
    <w:p w:rsidR="00850860" w:rsidRPr="00A11D1A" w:rsidRDefault="00850860" w:rsidP="008768FC">
      <w:pPr>
        <w:pStyle w:val="ListParagraph"/>
        <w:numPr>
          <w:ilvl w:val="0"/>
          <w:numId w:val="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lastRenderedPageBreak/>
        <w:t>Всеки участник има възможност да получи информация на място за съществуващите и</w:t>
      </w:r>
      <w:r w:rsidR="0096487A" w:rsidRPr="00A11D1A">
        <w:rPr>
          <w:rFonts w:cs="Times New Roman"/>
          <w:szCs w:val="24"/>
          <w:lang w:val="bg-BG"/>
        </w:rPr>
        <w:t xml:space="preserve"> внедрени информационни системи</w:t>
      </w:r>
      <w:r w:rsidRPr="00A11D1A">
        <w:rPr>
          <w:rFonts w:cs="Times New Roman"/>
          <w:szCs w:val="24"/>
          <w:lang w:val="bg-BG"/>
        </w:rPr>
        <w:t>,</w:t>
      </w:r>
      <w:r w:rsidR="0096487A" w:rsidRPr="00A11D1A">
        <w:rPr>
          <w:rFonts w:cs="Times New Roman"/>
          <w:szCs w:val="24"/>
          <w:lang w:val="bg-BG"/>
        </w:rPr>
        <w:t xml:space="preserve"> </w:t>
      </w:r>
      <w:r w:rsidR="00265E97" w:rsidRPr="00A11D1A">
        <w:rPr>
          <w:rFonts w:cs="Times New Roman"/>
          <w:szCs w:val="24"/>
          <w:lang w:val="bg-BG"/>
        </w:rPr>
        <w:t>с кои</w:t>
      </w:r>
      <w:r w:rsidRPr="00A11D1A">
        <w:rPr>
          <w:rFonts w:cs="Times New Roman"/>
          <w:szCs w:val="24"/>
          <w:lang w:val="bg-BG"/>
        </w:rPr>
        <w:t>то предложеното от него решение ще поддържа интеграция;</w:t>
      </w:r>
    </w:p>
    <w:p w:rsidR="00850860" w:rsidRPr="00A11D1A" w:rsidRDefault="00850860" w:rsidP="008768FC">
      <w:pPr>
        <w:pStyle w:val="ListParagraph"/>
        <w:numPr>
          <w:ilvl w:val="0"/>
          <w:numId w:val="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Допуска се предлагане само на фабрично нова техника (хардуер);</w:t>
      </w:r>
    </w:p>
    <w:p w:rsidR="00850860" w:rsidRPr="00A11D1A" w:rsidRDefault="00265E97" w:rsidP="008768FC">
      <w:pPr>
        <w:pStyle w:val="ListParagraph"/>
        <w:numPr>
          <w:ilvl w:val="0"/>
          <w:numId w:val="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Доставената техника</w:t>
      </w:r>
      <w:r w:rsidR="00850860" w:rsidRPr="00A11D1A">
        <w:rPr>
          <w:rFonts w:cs="Times New Roman"/>
          <w:szCs w:val="24"/>
          <w:lang w:val="bg-BG"/>
        </w:rPr>
        <w:t>,</w:t>
      </w:r>
      <w:r w:rsidRPr="00A11D1A">
        <w:rPr>
          <w:rFonts w:cs="Times New Roman"/>
          <w:szCs w:val="24"/>
          <w:lang w:val="bg-BG"/>
        </w:rPr>
        <w:t xml:space="preserve"> </w:t>
      </w:r>
      <w:r w:rsidR="00850860" w:rsidRPr="00A11D1A">
        <w:rPr>
          <w:rFonts w:cs="Times New Roman"/>
          <w:szCs w:val="24"/>
          <w:lang w:val="bg-BG"/>
        </w:rPr>
        <w:t xml:space="preserve">трябва да отговаря на всички действащи нормативни документи </w:t>
      </w:r>
      <w:r w:rsidRPr="00A11D1A">
        <w:rPr>
          <w:rFonts w:cs="Times New Roman"/>
          <w:szCs w:val="24"/>
          <w:lang w:val="bg-BG"/>
        </w:rPr>
        <w:t>на  Българското законодателство, Европейски директиви</w:t>
      </w:r>
      <w:r w:rsidR="00850860" w:rsidRPr="00A11D1A">
        <w:rPr>
          <w:rFonts w:cs="Times New Roman"/>
          <w:szCs w:val="24"/>
          <w:lang w:val="bg-BG"/>
        </w:rPr>
        <w:t>,</w:t>
      </w:r>
      <w:r w:rsidRPr="00A11D1A">
        <w:rPr>
          <w:rFonts w:cs="Times New Roman"/>
          <w:szCs w:val="24"/>
          <w:lang w:val="bg-BG"/>
        </w:rPr>
        <w:t xml:space="preserve"> </w:t>
      </w:r>
      <w:r w:rsidR="00850860" w:rsidRPr="00A11D1A">
        <w:rPr>
          <w:rFonts w:cs="Times New Roman"/>
          <w:szCs w:val="24"/>
          <w:lang w:val="bg-BG"/>
        </w:rPr>
        <w:t>регламенти и правила към датата на доставка;</w:t>
      </w:r>
    </w:p>
    <w:p w:rsidR="00850860" w:rsidRPr="00A11D1A" w:rsidRDefault="00850860" w:rsidP="008768FC">
      <w:pPr>
        <w:pStyle w:val="ListParagraph"/>
        <w:numPr>
          <w:ilvl w:val="0"/>
          <w:numId w:val="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Участникът е длъжен да предаде на Възложителя съпътстващите доставк</w:t>
      </w:r>
      <w:r w:rsidR="004A5437" w:rsidRPr="00A11D1A">
        <w:rPr>
          <w:rFonts w:cs="Times New Roman"/>
          <w:szCs w:val="24"/>
          <w:lang w:val="bg-BG"/>
        </w:rPr>
        <w:t>ата документи,</w:t>
      </w:r>
      <w:r w:rsidR="00265E97" w:rsidRPr="00A11D1A">
        <w:rPr>
          <w:rFonts w:cs="Times New Roman"/>
          <w:szCs w:val="24"/>
          <w:lang w:val="bg-BG"/>
        </w:rPr>
        <w:t xml:space="preserve"> необходими за по-нататъшното</w:t>
      </w:r>
      <w:r w:rsidR="0058485B" w:rsidRPr="00A11D1A">
        <w:rPr>
          <w:rFonts w:cs="Times New Roman"/>
          <w:szCs w:val="24"/>
          <w:lang w:val="bg-BG"/>
        </w:rPr>
        <w:t xml:space="preserve"> и</w:t>
      </w:r>
      <w:r w:rsidR="004A5437" w:rsidRPr="00A11D1A">
        <w:rPr>
          <w:rFonts w:cs="Times New Roman"/>
          <w:szCs w:val="24"/>
          <w:lang w:val="bg-BG"/>
        </w:rPr>
        <w:t xml:space="preserve"> ползване по предназначение,</w:t>
      </w:r>
      <w:r w:rsidR="00265E97" w:rsidRPr="00A11D1A">
        <w:rPr>
          <w:rFonts w:cs="Times New Roman"/>
          <w:szCs w:val="24"/>
          <w:lang w:val="bg-BG"/>
        </w:rPr>
        <w:t xml:space="preserve"> </w:t>
      </w:r>
      <w:r w:rsidR="004A5437" w:rsidRPr="00A11D1A">
        <w:rPr>
          <w:rFonts w:cs="Times New Roman"/>
          <w:szCs w:val="24"/>
          <w:lang w:val="bg-BG"/>
        </w:rPr>
        <w:t>като сертификати,</w:t>
      </w:r>
      <w:r w:rsidR="0058485B" w:rsidRPr="00A11D1A">
        <w:rPr>
          <w:rFonts w:cs="Times New Roman"/>
          <w:szCs w:val="24"/>
          <w:lang w:val="bg-BG"/>
        </w:rPr>
        <w:t xml:space="preserve"> </w:t>
      </w:r>
      <w:r w:rsidR="004A5437" w:rsidRPr="00A11D1A">
        <w:rPr>
          <w:rFonts w:cs="Times New Roman"/>
          <w:szCs w:val="24"/>
          <w:lang w:val="bg-BG"/>
        </w:rPr>
        <w:t>инструкции и други;</w:t>
      </w:r>
    </w:p>
    <w:p w:rsidR="004A5437" w:rsidRPr="00A11D1A" w:rsidRDefault="004A5437" w:rsidP="008768FC">
      <w:pPr>
        <w:pStyle w:val="ListParagraph"/>
        <w:numPr>
          <w:ilvl w:val="0"/>
          <w:numId w:val="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Участникът е длъжен да представи и списък с идентифицираните от него рискове с оценка на влияние и вероятност</w:t>
      </w:r>
      <w:r w:rsidR="0058485B" w:rsidRPr="00A11D1A">
        <w:rPr>
          <w:rFonts w:cs="Times New Roman"/>
          <w:szCs w:val="24"/>
          <w:lang w:val="bg-BG"/>
        </w:rPr>
        <w:t>,</w:t>
      </w:r>
      <w:r w:rsidRPr="00A11D1A">
        <w:rPr>
          <w:rFonts w:cs="Times New Roman"/>
          <w:szCs w:val="24"/>
          <w:lang w:val="bg-BG"/>
        </w:rPr>
        <w:t xml:space="preserve"> и мерки за реакция.</w:t>
      </w:r>
      <w:r w:rsidR="0058485B" w:rsidRPr="00A11D1A">
        <w:rPr>
          <w:rFonts w:cs="Times New Roman"/>
          <w:szCs w:val="24"/>
          <w:lang w:val="bg-BG"/>
        </w:rPr>
        <w:t xml:space="preserve"> </w:t>
      </w:r>
      <w:r w:rsidRPr="00A11D1A">
        <w:rPr>
          <w:rFonts w:cs="Times New Roman"/>
          <w:szCs w:val="24"/>
          <w:lang w:val="bg-BG"/>
        </w:rPr>
        <w:t>През времето за изпълнение на обществената поръчка Изпълн</w:t>
      </w:r>
      <w:r w:rsidR="0058485B" w:rsidRPr="00A11D1A">
        <w:rPr>
          <w:rFonts w:cs="Times New Roman"/>
          <w:szCs w:val="24"/>
          <w:lang w:val="bg-BG"/>
        </w:rPr>
        <w:t>ителя трябва да следи рисковете</w:t>
      </w:r>
      <w:r w:rsidRPr="00A11D1A">
        <w:rPr>
          <w:rFonts w:cs="Times New Roman"/>
          <w:szCs w:val="24"/>
          <w:lang w:val="bg-BG"/>
        </w:rPr>
        <w:t>,</w:t>
      </w:r>
      <w:r w:rsidR="0058485B" w:rsidRPr="00A11D1A">
        <w:rPr>
          <w:rFonts w:cs="Times New Roman"/>
          <w:szCs w:val="24"/>
          <w:lang w:val="bg-BG"/>
        </w:rPr>
        <w:t xml:space="preserve"> да оценява тяхното влияние</w:t>
      </w:r>
      <w:r w:rsidRPr="00A11D1A">
        <w:rPr>
          <w:rFonts w:cs="Times New Roman"/>
          <w:szCs w:val="24"/>
          <w:lang w:val="bg-BG"/>
        </w:rPr>
        <w:t>,</w:t>
      </w:r>
      <w:r w:rsidR="0058485B" w:rsidRPr="00A11D1A">
        <w:rPr>
          <w:rFonts w:cs="Times New Roman"/>
          <w:szCs w:val="24"/>
          <w:lang w:val="bg-BG"/>
        </w:rPr>
        <w:t xml:space="preserve"> </w:t>
      </w:r>
      <w:r w:rsidRPr="00A11D1A">
        <w:rPr>
          <w:rFonts w:cs="Times New Roman"/>
          <w:szCs w:val="24"/>
          <w:lang w:val="bg-BG"/>
        </w:rPr>
        <w:t>да анализира ситуацията и да идентифицира (евентуално) нови рискове.</w:t>
      </w:r>
      <w:r w:rsidR="0058485B" w:rsidRPr="00A11D1A">
        <w:rPr>
          <w:rFonts w:cs="Times New Roman"/>
          <w:szCs w:val="24"/>
          <w:lang w:val="bg-BG"/>
        </w:rPr>
        <w:t xml:space="preserve"> </w:t>
      </w:r>
      <w:r w:rsidRPr="00A11D1A">
        <w:rPr>
          <w:rFonts w:cs="Times New Roman"/>
          <w:szCs w:val="24"/>
          <w:lang w:val="bg-BG"/>
        </w:rPr>
        <w:t>В</w:t>
      </w:r>
      <w:r w:rsidR="0058485B" w:rsidRPr="00A11D1A">
        <w:rPr>
          <w:rFonts w:cs="Times New Roman"/>
          <w:szCs w:val="24"/>
          <w:lang w:val="bg-BG"/>
        </w:rPr>
        <w:t xml:space="preserve"> </w:t>
      </w:r>
      <w:r w:rsidRPr="00A11D1A">
        <w:rPr>
          <w:rFonts w:cs="Times New Roman"/>
          <w:szCs w:val="24"/>
          <w:lang w:val="bg-BG"/>
        </w:rPr>
        <w:t>хода на изпълнение на поръчката Изпълнителя следва да поддържа актуален списък с рисковете и да докладва при промяна състоянието на рисковете.</w:t>
      </w:r>
    </w:p>
    <w:p w:rsidR="004A5437" w:rsidRPr="00A11D1A" w:rsidRDefault="004A5437" w:rsidP="008768FC">
      <w:pPr>
        <w:pStyle w:val="NoSpacing"/>
        <w:spacing w:beforeLines="60" w:before="144" w:afterLines="60" w:after="144"/>
        <w:jc w:val="both"/>
        <w:rPr>
          <w:rFonts w:cs="Times New Roman"/>
          <w:b/>
          <w:szCs w:val="24"/>
          <w:lang w:val="bg-BG"/>
        </w:rPr>
      </w:pPr>
      <w:r w:rsidRPr="00A11D1A">
        <w:rPr>
          <w:rFonts w:cs="Times New Roman"/>
          <w:b/>
          <w:szCs w:val="24"/>
          <w:lang w:val="bg-BG"/>
        </w:rPr>
        <w:t>ПРАВА И СОБСТВЕНОСТ</w:t>
      </w:r>
    </w:p>
    <w:p w:rsidR="00F1734D" w:rsidRPr="00A11D1A" w:rsidRDefault="004A5437" w:rsidP="008768FC">
      <w:pPr>
        <w:pStyle w:val="NoSpacing"/>
        <w:spacing w:beforeLines="60" w:before="144" w:afterLines="60" w:after="144"/>
        <w:jc w:val="both"/>
        <w:rPr>
          <w:rFonts w:cs="Times New Roman"/>
          <w:szCs w:val="24"/>
        </w:rPr>
      </w:pPr>
      <w:r w:rsidRPr="00A11D1A">
        <w:rPr>
          <w:rFonts w:cs="Times New Roman"/>
          <w:szCs w:val="24"/>
          <w:lang w:val="bg-BG"/>
        </w:rPr>
        <w:t>Ако доставеният софтуер е собственост и обект на авторско право н</w:t>
      </w:r>
      <w:r w:rsidR="0058485B" w:rsidRPr="00A11D1A">
        <w:rPr>
          <w:rFonts w:cs="Times New Roman"/>
          <w:szCs w:val="24"/>
          <w:lang w:val="bg-BG"/>
        </w:rPr>
        <w:t>а ИЗПЪЛНИТЕЛЯ или на трети лица</w:t>
      </w:r>
      <w:r w:rsidRPr="00A11D1A">
        <w:rPr>
          <w:rFonts w:cs="Times New Roman"/>
          <w:szCs w:val="24"/>
          <w:lang w:val="bg-BG"/>
        </w:rPr>
        <w:t>,</w:t>
      </w:r>
      <w:r w:rsidR="0058485B" w:rsidRPr="00A11D1A">
        <w:rPr>
          <w:rFonts w:cs="Times New Roman"/>
          <w:szCs w:val="24"/>
          <w:lang w:val="bg-BG"/>
        </w:rPr>
        <w:t xml:space="preserve"> </w:t>
      </w:r>
      <w:r w:rsidRPr="00A11D1A">
        <w:rPr>
          <w:rFonts w:cs="Times New Roman"/>
          <w:szCs w:val="24"/>
          <w:lang w:val="bg-BG"/>
        </w:rPr>
        <w:t xml:space="preserve">ИЗПЪЛНИТЕЛЯ </w:t>
      </w:r>
      <w:r w:rsidR="000C261E" w:rsidRPr="00A11D1A">
        <w:rPr>
          <w:rFonts w:cs="Times New Roman"/>
          <w:szCs w:val="24"/>
          <w:lang w:val="bg-BG"/>
        </w:rPr>
        <w:t xml:space="preserve">трябва да осигури необходимият лиценз за безпроблемно право на ползване върху предоставеното копие, без ограничение на времето на ползване и броя на потребителите. </w:t>
      </w:r>
    </w:p>
    <w:p w:rsidR="00F1734D" w:rsidRPr="00A11D1A" w:rsidRDefault="000C261E" w:rsidP="008768FC">
      <w:pPr>
        <w:pStyle w:val="NoSpacing"/>
        <w:spacing w:beforeLines="60" w:before="144" w:afterLines="60" w:after="144"/>
        <w:jc w:val="both"/>
        <w:rPr>
          <w:rFonts w:cs="Times New Roman"/>
          <w:szCs w:val="24"/>
        </w:rPr>
      </w:pPr>
      <w:r w:rsidRPr="00A11D1A">
        <w:rPr>
          <w:rFonts w:cs="Times New Roman"/>
          <w:szCs w:val="24"/>
          <w:lang w:val="bg-BG"/>
        </w:rPr>
        <w:t>Прав</w:t>
      </w:r>
      <w:r w:rsidR="00D231CD" w:rsidRPr="00A11D1A">
        <w:rPr>
          <w:rFonts w:cs="Times New Roman"/>
          <w:szCs w:val="24"/>
          <w:lang w:val="bg-BG"/>
        </w:rPr>
        <w:t>ото на ползване трябва да включва и правото на редакция и</w:t>
      </w:r>
      <w:r w:rsidRPr="00A11D1A">
        <w:rPr>
          <w:rFonts w:cs="Times New Roman"/>
          <w:szCs w:val="24"/>
          <w:lang w:val="bg-BG"/>
        </w:rPr>
        <w:t xml:space="preserve"> преработки за сметка и отговорност на Община Габрово, както и възможност </w:t>
      </w:r>
      <w:r w:rsidR="0058485B" w:rsidRPr="00A11D1A">
        <w:rPr>
          <w:rFonts w:cs="Times New Roman"/>
          <w:szCs w:val="24"/>
          <w:lang w:val="bg-BG"/>
        </w:rPr>
        <w:t>за</w:t>
      </w:r>
      <w:r w:rsidRPr="00A11D1A">
        <w:rPr>
          <w:rFonts w:cs="Times New Roman"/>
          <w:szCs w:val="24"/>
          <w:lang w:val="bg-BG"/>
        </w:rPr>
        <w:t xml:space="preserve"> инста</w:t>
      </w:r>
      <w:r w:rsidR="0058485B" w:rsidRPr="00A11D1A">
        <w:rPr>
          <w:rFonts w:cs="Times New Roman"/>
          <w:szCs w:val="24"/>
          <w:lang w:val="bg-BG"/>
        </w:rPr>
        <w:t>лация на софтуера на сървър на В</w:t>
      </w:r>
      <w:r w:rsidRPr="00A11D1A">
        <w:rPr>
          <w:rFonts w:cs="Times New Roman"/>
          <w:szCs w:val="24"/>
          <w:lang w:val="bg-BG"/>
        </w:rPr>
        <w:t xml:space="preserve">ъзложителя. </w:t>
      </w:r>
    </w:p>
    <w:p w:rsidR="004A5437" w:rsidRPr="00A11D1A" w:rsidRDefault="000C261E" w:rsidP="008768FC">
      <w:pPr>
        <w:pStyle w:val="NoSpacing"/>
        <w:spacing w:beforeLines="60" w:before="144" w:afterLines="60" w:after="144"/>
        <w:jc w:val="both"/>
        <w:rPr>
          <w:rFonts w:cs="Times New Roman"/>
          <w:szCs w:val="24"/>
        </w:rPr>
      </w:pPr>
      <w:r w:rsidRPr="00A11D1A">
        <w:rPr>
          <w:rFonts w:cs="Times New Roman"/>
          <w:szCs w:val="24"/>
          <w:lang w:val="bg-BG"/>
        </w:rPr>
        <w:t>Не се допуска предост</w:t>
      </w:r>
      <w:r w:rsidR="00A11D1A">
        <w:rPr>
          <w:rFonts w:cs="Times New Roman"/>
          <w:szCs w:val="24"/>
          <w:lang w:val="bg-BG"/>
        </w:rPr>
        <w:t>авяне на софтуера като услуга (</w:t>
      </w:r>
      <w:proofErr w:type="spellStart"/>
      <w:r w:rsidRPr="00A11D1A">
        <w:rPr>
          <w:rFonts w:cs="Times New Roman"/>
          <w:szCs w:val="24"/>
          <w:lang w:val="bg-BG"/>
        </w:rPr>
        <w:t>SaaS</w:t>
      </w:r>
      <w:proofErr w:type="spellEnd"/>
      <w:r w:rsidRPr="00A11D1A">
        <w:rPr>
          <w:rFonts w:cs="Times New Roman"/>
          <w:szCs w:val="24"/>
          <w:lang w:val="bg-BG"/>
        </w:rPr>
        <w:t>) или като облачна услуга, ограничаваща мястото на изпълнение на уеб приложението и съхранението на базите данни на определен сървър, а именно: съхраняване на базите данни и уеб сървъра на приложението, не се допуска да са различни от тези, собственост на Община Габрово, физически намиращи се на територията на Община Габрово и предоставени от Възложителят за целите на този проект.</w:t>
      </w:r>
      <w:r w:rsidR="00F1734D" w:rsidRPr="00A11D1A">
        <w:rPr>
          <w:rFonts w:cs="Times New Roman"/>
          <w:szCs w:val="24"/>
        </w:rPr>
        <w:t xml:space="preserve"> </w:t>
      </w:r>
    </w:p>
    <w:p w:rsidR="000C261E" w:rsidRPr="00A11D1A" w:rsidRDefault="000C261E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A11D1A">
        <w:rPr>
          <w:rFonts w:cs="Times New Roman"/>
          <w:b/>
          <w:szCs w:val="24"/>
          <w:lang w:val="bg-BG"/>
        </w:rPr>
        <w:t>ТЕХНИЧЕСКА СПЕЦИФИКАЦИЯ/ЗАДАНИЕ</w:t>
      </w:r>
    </w:p>
    <w:p w:rsidR="000C261E" w:rsidRPr="00A11D1A" w:rsidRDefault="000C261E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Доставка</w:t>
      </w:r>
      <w:r w:rsidR="00771053" w:rsidRPr="00A11D1A">
        <w:rPr>
          <w:rFonts w:cs="Times New Roman"/>
          <w:szCs w:val="24"/>
          <w:lang w:val="bg-BG"/>
        </w:rPr>
        <w:t>та</w:t>
      </w:r>
      <w:r w:rsidRPr="00A11D1A">
        <w:rPr>
          <w:rFonts w:cs="Times New Roman"/>
          <w:szCs w:val="24"/>
          <w:lang w:val="bg-BG"/>
        </w:rPr>
        <w:t xml:space="preserve">, </w:t>
      </w:r>
      <w:proofErr w:type="spellStart"/>
      <w:r w:rsidRPr="00A11D1A">
        <w:rPr>
          <w:rFonts w:cs="Times New Roman"/>
          <w:szCs w:val="24"/>
          <w:lang w:val="bg-BG"/>
        </w:rPr>
        <w:t>къст</w:t>
      </w:r>
      <w:r w:rsidR="00D9087D" w:rsidRPr="00A11D1A">
        <w:rPr>
          <w:rFonts w:cs="Times New Roman"/>
          <w:szCs w:val="24"/>
          <w:lang w:val="bg-BG"/>
        </w:rPr>
        <w:t>ъ</w:t>
      </w:r>
      <w:r w:rsidRPr="00A11D1A">
        <w:rPr>
          <w:rFonts w:cs="Times New Roman"/>
          <w:szCs w:val="24"/>
          <w:lang w:val="bg-BG"/>
        </w:rPr>
        <w:t>мизация</w:t>
      </w:r>
      <w:r w:rsidR="00771053" w:rsidRPr="00A11D1A">
        <w:rPr>
          <w:rFonts w:cs="Times New Roman"/>
          <w:szCs w:val="24"/>
          <w:lang w:val="bg-BG"/>
        </w:rPr>
        <w:t>та</w:t>
      </w:r>
      <w:proofErr w:type="spellEnd"/>
      <w:r w:rsidRPr="00A11D1A">
        <w:rPr>
          <w:rFonts w:cs="Times New Roman"/>
          <w:szCs w:val="24"/>
          <w:lang w:val="bg-BG"/>
        </w:rPr>
        <w:t xml:space="preserve"> и внедряване</w:t>
      </w:r>
      <w:r w:rsidR="00771053" w:rsidRPr="00A11D1A">
        <w:rPr>
          <w:rFonts w:cs="Times New Roman"/>
          <w:szCs w:val="24"/>
          <w:lang w:val="bg-BG"/>
        </w:rPr>
        <w:t>то</w:t>
      </w:r>
      <w:r w:rsidRPr="00A11D1A">
        <w:rPr>
          <w:rFonts w:cs="Times New Roman"/>
          <w:szCs w:val="24"/>
          <w:lang w:val="bg-BG"/>
        </w:rPr>
        <w:t xml:space="preserve"> на уеб базирана</w:t>
      </w:r>
      <w:r w:rsidR="00771053" w:rsidRPr="00A11D1A">
        <w:rPr>
          <w:rFonts w:cs="Times New Roman"/>
          <w:szCs w:val="24"/>
          <w:lang w:val="bg-BG"/>
        </w:rPr>
        <w:t>та</w:t>
      </w:r>
      <w:r w:rsidRPr="00A11D1A">
        <w:rPr>
          <w:rFonts w:cs="Times New Roman"/>
          <w:szCs w:val="24"/>
          <w:lang w:val="bg-BG"/>
        </w:rPr>
        <w:t xml:space="preserve"> система за управление на бизнес и административни</w:t>
      </w:r>
      <w:r w:rsidR="00771053" w:rsidRPr="00A11D1A">
        <w:rPr>
          <w:rFonts w:cs="Times New Roman"/>
          <w:szCs w:val="24"/>
          <w:lang w:val="bg-BG"/>
        </w:rPr>
        <w:t>те</w:t>
      </w:r>
      <w:r w:rsidRPr="00A11D1A">
        <w:rPr>
          <w:rFonts w:cs="Times New Roman"/>
          <w:szCs w:val="24"/>
          <w:lang w:val="bg-BG"/>
        </w:rPr>
        <w:t xml:space="preserve"> процеси в ОП </w:t>
      </w:r>
      <w:r w:rsidR="0058485B" w:rsidRPr="00A11D1A">
        <w:rPr>
          <w:rFonts w:cs="Times New Roman"/>
          <w:szCs w:val="24"/>
          <w:lang w:val="bg-BG"/>
        </w:rPr>
        <w:t>„</w:t>
      </w:r>
      <w:r w:rsidRPr="00A11D1A">
        <w:rPr>
          <w:rFonts w:cs="Times New Roman"/>
          <w:szCs w:val="24"/>
          <w:lang w:val="bg-BG"/>
        </w:rPr>
        <w:t>Благоустрояване</w:t>
      </w:r>
      <w:r w:rsidR="0058485B" w:rsidRPr="00A11D1A">
        <w:rPr>
          <w:rFonts w:cs="Times New Roman"/>
          <w:szCs w:val="24"/>
          <w:lang w:val="bg-BG"/>
        </w:rPr>
        <w:t>”</w:t>
      </w:r>
      <w:r w:rsidR="00771053" w:rsidRPr="00A11D1A">
        <w:rPr>
          <w:rFonts w:cs="Times New Roman"/>
          <w:szCs w:val="24"/>
          <w:lang w:val="bg-BG"/>
        </w:rPr>
        <w:t>, включва</w:t>
      </w:r>
      <w:r w:rsidRPr="00A11D1A">
        <w:rPr>
          <w:rFonts w:cs="Times New Roman"/>
          <w:szCs w:val="24"/>
          <w:lang w:val="bg-BG"/>
        </w:rPr>
        <w:t xml:space="preserve"> следните основни модули и функционалности: </w:t>
      </w:r>
    </w:p>
    <w:p w:rsidR="00D231CD" w:rsidRPr="00A11D1A" w:rsidRDefault="00771053" w:rsidP="008768FC">
      <w:pPr>
        <w:pStyle w:val="ListParagraph"/>
        <w:numPr>
          <w:ilvl w:val="0"/>
          <w:numId w:val="14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Управление на контраген</w:t>
      </w:r>
      <w:r w:rsidR="000C261E" w:rsidRPr="00A11D1A">
        <w:rPr>
          <w:rFonts w:cs="Times New Roman"/>
          <w:szCs w:val="24"/>
          <w:lang w:val="bg-BG"/>
        </w:rPr>
        <w:t xml:space="preserve">тите </w:t>
      </w:r>
      <w:r w:rsidR="000C261E" w:rsidRPr="00A11D1A">
        <w:rPr>
          <w:rFonts w:cs="Times New Roman"/>
          <w:szCs w:val="24"/>
        </w:rPr>
        <w:t>(</w:t>
      </w:r>
      <w:r w:rsidR="000D5353" w:rsidRPr="00A11D1A">
        <w:rPr>
          <w:rFonts w:cs="Times New Roman"/>
          <w:szCs w:val="24"/>
          <w:lang w:val="bg-BG"/>
        </w:rPr>
        <w:t>C</w:t>
      </w:r>
      <w:r w:rsidR="000C261E" w:rsidRPr="00A11D1A">
        <w:rPr>
          <w:rFonts w:cs="Times New Roman"/>
          <w:szCs w:val="24"/>
          <w:lang w:val="bg-BG"/>
        </w:rPr>
        <w:t>RM</w:t>
      </w:r>
      <w:r w:rsidR="000C261E" w:rsidRPr="00A11D1A">
        <w:rPr>
          <w:rFonts w:cs="Times New Roman"/>
          <w:szCs w:val="24"/>
        </w:rPr>
        <w:t>) –</w:t>
      </w:r>
      <w:r w:rsidRPr="00A11D1A">
        <w:rPr>
          <w:rFonts w:cs="Times New Roman"/>
          <w:szCs w:val="24"/>
          <w:lang w:val="bg-BG"/>
        </w:rPr>
        <w:t xml:space="preserve"> досие на контрагент, </w:t>
      </w:r>
      <w:proofErr w:type="spellStart"/>
      <w:r w:rsidR="000C261E" w:rsidRPr="00A11D1A">
        <w:rPr>
          <w:rFonts w:cs="Times New Roman"/>
          <w:szCs w:val="24"/>
        </w:rPr>
        <w:t>тяхната</w:t>
      </w:r>
      <w:proofErr w:type="spellEnd"/>
      <w:r w:rsidR="000C261E" w:rsidRPr="00A11D1A">
        <w:rPr>
          <w:rFonts w:cs="Times New Roman"/>
          <w:szCs w:val="24"/>
        </w:rPr>
        <w:t xml:space="preserve"> </w:t>
      </w:r>
      <w:r w:rsidR="000C261E" w:rsidRPr="00A11D1A">
        <w:rPr>
          <w:rFonts w:cs="Times New Roman"/>
          <w:szCs w:val="24"/>
          <w:lang w:val="bg-BG"/>
        </w:rPr>
        <w:t>класи</w:t>
      </w:r>
      <w:r w:rsidRPr="00A11D1A">
        <w:rPr>
          <w:rFonts w:cs="Times New Roman"/>
          <w:szCs w:val="24"/>
          <w:lang w:val="bg-BG"/>
        </w:rPr>
        <w:t xml:space="preserve">фикация, контактни данни, </w:t>
      </w:r>
      <w:r w:rsidR="000C261E" w:rsidRPr="00A11D1A">
        <w:rPr>
          <w:rFonts w:cs="Times New Roman"/>
          <w:szCs w:val="24"/>
          <w:lang w:val="bg-BG"/>
        </w:rPr>
        <w:t>справки за активности, свързани д</w:t>
      </w:r>
      <w:r w:rsidRPr="00A11D1A">
        <w:rPr>
          <w:rFonts w:cs="Times New Roman"/>
          <w:szCs w:val="24"/>
          <w:lang w:val="bg-BG"/>
        </w:rPr>
        <w:t>окументи, кореспонденция и др.</w:t>
      </w:r>
    </w:p>
    <w:p w:rsidR="000C261E" w:rsidRPr="00A11D1A" w:rsidRDefault="000C261E" w:rsidP="008768FC">
      <w:pPr>
        <w:pStyle w:val="ListParagraph"/>
        <w:numPr>
          <w:ilvl w:val="0"/>
          <w:numId w:val="14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Модул управление на проекти</w:t>
      </w:r>
      <w:r w:rsidR="00A11D1A">
        <w:rPr>
          <w:rFonts w:cs="Times New Roman"/>
          <w:szCs w:val="24"/>
        </w:rPr>
        <w:t>:</w:t>
      </w:r>
    </w:p>
    <w:p w:rsidR="000C261E" w:rsidRPr="00A11D1A" w:rsidRDefault="000C261E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Приходи – ра</w:t>
      </w:r>
      <w:r w:rsidR="00552BEB" w:rsidRPr="00A11D1A">
        <w:rPr>
          <w:rFonts w:cs="Times New Roman"/>
          <w:szCs w:val="24"/>
          <w:lang w:val="bg-BG"/>
        </w:rPr>
        <w:t>зходи свързани с проекта/обекта</w:t>
      </w:r>
      <w:r w:rsidR="00A11D1A">
        <w:rPr>
          <w:rFonts w:cs="Times New Roman"/>
          <w:szCs w:val="24"/>
        </w:rPr>
        <w:t>;</w:t>
      </w:r>
    </w:p>
    <w:p w:rsidR="000C261E" w:rsidRPr="00A11D1A" w:rsidRDefault="000C261E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 xml:space="preserve">Генериране </w:t>
      </w:r>
      <w:r w:rsidR="00D231CD" w:rsidRPr="00A11D1A">
        <w:rPr>
          <w:rFonts w:cs="Times New Roman"/>
          <w:szCs w:val="24"/>
          <w:lang w:val="bg-BG"/>
        </w:rPr>
        <w:t xml:space="preserve">на документи </w:t>
      </w:r>
      <w:r w:rsidR="00A11D1A">
        <w:rPr>
          <w:rFonts w:cs="Times New Roman"/>
          <w:szCs w:val="24"/>
          <w:lang w:val="bg-BG"/>
        </w:rPr>
        <w:t>(</w:t>
      </w:r>
      <w:r w:rsidR="00D231CD" w:rsidRPr="00A11D1A">
        <w:rPr>
          <w:rFonts w:cs="Times New Roman"/>
          <w:szCs w:val="24"/>
          <w:lang w:val="bg-BG"/>
        </w:rPr>
        <w:t>дого</w:t>
      </w:r>
      <w:r w:rsidRPr="00A11D1A">
        <w:rPr>
          <w:rFonts w:cs="Times New Roman"/>
          <w:szCs w:val="24"/>
          <w:lang w:val="bg-BG"/>
        </w:rPr>
        <w:t>вори, протоколи, оферти, доклади) и т</w:t>
      </w:r>
      <w:r w:rsidR="0054551F" w:rsidRPr="00A11D1A">
        <w:rPr>
          <w:rFonts w:cs="Times New Roman"/>
          <w:szCs w:val="24"/>
          <w:lang w:val="bg-BG"/>
        </w:rPr>
        <w:t>яхното свързване с контрагенти/обекти</w:t>
      </w:r>
      <w:r w:rsidRPr="00A11D1A">
        <w:rPr>
          <w:rFonts w:cs="Times New Roman"/>
          <w:szCs w:val="24"/>
          <w:lang w:val="bg-BG"/>
        </w:rPr>
        <w:t>/про</w:t>
      </w:r>
      <w:r w:rsidR="0054551F" w:rsidRPr="00A11D1A">
        <w:rPr>
          <w:rFonts w:cs="Times New Roman"/>
          <w:szCs w:val="24"/>
          <w:lang w:val="bg-BG"/>
        </w:rPr>
        <w:t>екти</w:t>
      </w:r>
      <w:r w:rsidR="00A11D1A">
        <w:rPr>
          <w:rFonts w:cs="Times New Roman"/>
          <w:szCs w:val="24"/>
        </w:rPr>
        <w:t>;</w:t>
      </w:r>
    </w:p>
    <w:p w:rsidR="0054551F" w:rsidRPr="00A11D1A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Графиц</w:t>
      </w:r>
      <w:r w:rsidR="00A11D1A">
        <w:rPr>
          <w:rFonts w:cs="Times New Roman"/>
          <w:szCs w:val="24"/>
          <w:lang w:val="bg-BG"/>
        </w:rPr>
        <w:t>и и срокове на проект/обект (</w:t>
      </w:r>
      <w:r w:rsidR="002C38AF" w:rsidRPr="00E316EA">
        <w:rPr>
          <w:rFonts w:cs="Times New Roman"/>
          <w:szCs w:val="24"/>
        </w:rPr>
        <w:t>tim</w:t>
      </w:r>
      <w:r w:rsidRPr="00E316EA">
        <w:rPr>
          <w:rFonts w:cs="Times New Roman"/>
          <w:szCs w:val="24"/>
        </w:rPr>
        <w:t>e, line</w:t>
      </w:r>
      <w:r w:rsidRPr="00A11D1A">
        <w:rPr>
          <w:rFonts w:cs="Times New Roman"/>
          <w:szCs w:val="24"/>
          <w:lang w:val="bg-BG"/>
        </w:rPr>
        <w:t xml:space="preserve"> графици</w:t>
      </w:r>
      <w:r w:rsidR="00A11D1A">
        <w:rPr>
          <w:rFonts w:cs="Times New Roman"/>
          <w:szCs w:val="24"/>
        </w:rPr>
        <w:t>);</w:t>
      </w:r>
    </w:p>
    <w:p w:rsidR="0054551F" w:rsidRPr="00A11D1A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Планиране и бюджети на проекти и статистика на приходи/разходи към момента и за даден период</w:t>
      </w:r>
      <w:r w:rsidR="00E316EA">
        <w:rPr>
          <w:rFonts w:cs="Times New Roman"/>
          <w:szCs w:val="24"/>
        </w:rPr>
        <w:t>;</w:t>
      </w:r>
    </w:p>
    <w:p w:rsidR="0054551F" w:rsidRPr="00A11D1A" w:rsidRDefault="0054551F" w:rsidP="008768FC">
      <w:pPr>
        <w:pStyle w:val="ListParagraph"/>
        <w:numPr>
          <w:ilvl w:val="0"/>
          <w:numId w:val="14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Виртуално складово стопанство и система за първични счетоводни документи</w:t>
      </w:r>
      <w:r w:rsidR="00E316EA">
        <w:rPr>
          <w:rFonts w:cs="Times New Roman"/>
          <w:szCs w:val="24"/>
        </w:rPr>
        <w:t>;</w:t>
      </w:r>
    </w:p>
    <w:p w:rsidR="0054551F" w:rsidRPr="00A11D1A" w:rsidRDefault="00771053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lastRenderedPageBreak/>
        <w:t>Възможност за гене</w:t>
      </w:r>
      <w:r w:rsidR="0054551F" w:rsidRPr="00A11D1A">
        <w:rPr>
          <w:rFonts w:cs="Times New Roman"/>
          <w:szCs w:val="24"/>
          <w:lang w:val="bg-BG"/>
        </w:rPr>
        <w:t xml:space="preserve">риране на динамична структура от виртуални складове, според нуждите и структурата на ОП </w:t>
      </w:r>
      <w:r w:rsidRPr="00A11D1A">
        <w:rPr>
          <w:rFonts w:cs="Times New Roman"/>
          <w:szCs w:val="24"/>
          <w:lang w:val="bg-BG"/>
        </w:rPr>
        <w:t>„</w:t>
      </w:r>
      <w:r w:rsidR="0054551F" w:rsidRPr="00A11D1A">
        <w:rPr>
          <w:rFonts w:cs="Times New Roman"/>
          <w:szCs w:val="24"/>
          <w:lang w:val="bg-BG"/>
        </w:rPr>
        <w:t>Благоустрояване</w:t>
      </w:r>
      <w:r w:rsidRPr="00A11D1A">
        <w:rPr>
          <w:rFonts w:cs="Times New Roman"/>
          <w:szCs w:val="24"/>
          <w:lang w:val="bg-BG"/>
        </w:rPr>
        <w:t>”</w:t>
      </w:r>
      <w:r w:rsidR="00E316EA">
        <w:rPr>
          <w:rFonts w:cs="Times New Roman"/>
          <w:szCs w:val="24"/>
        </w:rPr>
        <w:t>;</w:t>
      </w:r>
    </w:p>
    <w:p w:rsidR="0054551F" w:rsidRPr="00A11D1A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Генериране на складови документи – входящи и изходящи складови докуме</w:t>
      </w:r>
      <w:r w:rsidR="00771053" w:rsidRPr="00A11D1A">
        <w:rPr>
          <w:rFonts w:cs="Times New Roman"/>
          <w:szCs w:val="24"/>
          <w:lang w:val="bg-BG"/>
        </w:rPr>
        <w:t>н</w:t>
      </w:r>
      <w:r w:rsidRPr="00A11D1A">
        <w:rPr>
          <w:rFonts w:cs="Times New Roman"/>
          <w:szCs w:val="24"/>
          <w:lang w:val="bg-BG"/>
        </w:rPr>
        <w:t>ти, заявки протоколи, трансфери между складове, изписване на обект/проект, изписване към служител/контрагент</w:t>
      </w:r>
      <w:r w:rsidR="00E316EA">
        <w:rPr>
          <w:rFonts w:cs="Times New Roman"/>
          <w:szCs w:val="24"/>
        </w:rPr>
        <w:t>;</w:t>
      </w:r>
    </w:p>
    <w:p w:rsidR="0054551F" w:rsidRPr="004A23C7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>Възможност за тристепенно потвърждаване на заявки</w:t>
      </w:r>
      <w:r w:rsidR="00E316EA" w:rsidRPr="004A23C7">
        <w:rPr>
          <w:rFonts w:cs="Times New Roman"/>
          <w:szCs w:val="24"/>
        </w:rPr>
        <w:t xml:space="preserve">, </w:t>
      </w:r>
      <w:r w:rsidR="00E316EA" w:rsidRPr="004A23C7">
        <w:rPr>
          <w:rFonts w:cs="Times New Roman"/>
          <w:szCs w:val="24"/>
          <w:lang w:val="bg-BG"/>
        </w:rPr>
        <w:t>посредством мобилно устройство</w:t>
      </w:r>
      <w:r w:rsidR="00E316EA" w:rsidRPr="004A23C7">
        <w:rPr>
          <w:rFonts w:cs="Times New Roman"/>
          <w:szCs w:val="24"/>
        </w:rPr>
        <w:t>;</w:t>
      </w:r>
    </w:p>
    <w:p w:rsidR="0054551F" w:rsidRPr="004A23C7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 xml:space="preserve">Допълнителна верификация на потребители </w:t>
      </w:r>
      <w:r w:rsidR="000F3E26" w:rsidRPr="004A23C7">
        <w:rPr>
          <w:rFonts w:cs="Times New Roman"/>
          <w:szCs w:val="24"/>
          <w:lang w:val="bg-BG"/>
        </w:rPr>
        <w:t>посредством</w:t>
      </w:r>
      <w:r w:rsidRPr="004A23C7">
        <w:rPr>
          <w:rFonts w:cs="Times New Roman"/>
          <w:szCs w:val="24"/>
          <w:lang w:val="bg-BG"/>
        </w:rPr>
        <w:t xml:space="preserve"> </w:t>
      </w:r>
      <w:r w:rsidR="00771053" w:rsidRPr="004A23C7">
        <w:rPr>
          <w:rFonts w:cs="Times New Roman"/>
          <w:szCs w:val="24"/>
          <w:lang w:val="bg-BG"/>
        </w:rPr>
        <w:t>иденти</w:t>
      </w:r>
      <w:r w:rsidR="00E316EA" w:rsidRPr="004A23C7">
        <w:rPr>
          <w:rFonts w:cs="Times New Roman"/>
          <w:szCs w:val="24"/>
          <w:lang w:val="bg-BG"/>
        </w:rPr>
        <w:t>фикационен</w:t>
      </w:r>
      <w:r w:rsidRPr="004A23C7">
        <w:rPr>
          <w:rFonts w:cs="Times New Roman"/>
          <w:szCs w:val="24"/>
          <w:lang w:val="bg-BG"/>
        </w:rPr>
        <w:t xml:space="preserve"> код</w:t>
      </w:r>
      <w:r w:rsidR="000F3E26" w:rsidRPr="004A23C7">
        <w:rPr>
          <w:rFonts w:cs="Times New Roman"/>
          <w:szCs w:val="24"/>
          <w:lang w:val="bg-BG"/>
        </w:rPr>
        <w:t>/име и парола</w:t>
      </w:r>
      <w:r w:rsidRPr="004A23C7">
        <w:rPr>
          <w:rFonts w:cs="Times New Roman"/>
          <w:szCs w:val="24"/>
          <w:lang w:val="bg-BG"/>
        </w:rPr>
        <w:t xml:space="preserve"> при генериране на документ</w:t>
      </w:r>
      <w:r w:rsidR="00153E7A" w:rsidRPr="004A23C7">
        <w:rPr>
          <w:rFonts w:cs="Times New Roman"/>
          <w:szCs w:val="24"/>
          <w:lang w:val="bg-BG"/>
        </w:rPr>
        <w:t xml:space="preserve"> и индивидуален (PIN) при </w:t>
      </w:r>
      <w:r w:rsidR="000F3E26" w:rsidRPr="004A23C7">
        <w:rPr>
          <w:rFonts w:cs="Times New Roman"/>
          <w:szCs w:val="24"/>
          <w:lang w:val="bg-BG"/>
        </w:rPr>
        <w:t>потвърждаване/отказ</w:t>
      </w:r>
      <w:r w:rsidR="002C38AF" w:rsidRPr="004A23C7">
        <w:rPr>
          <w:rFonts w:cs="Times New Roman"/>
          <w:szCs w:val="24"/>
          <w:lang w:val="bg-BG"/>
        </w:rPr>
        <w:t>;</w:t>
      </w:r>
    </w:p>
    <w:p w:rsidR="0054551F" w:rsidRPr="004A23C7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>Следене наличности в складове по артикули, доставчици и групи</w:t>
      </w:r>
      <w:r w:rsidR="002C38AF" w:rsidRPr="004A23C7">
        <w:rPr>
          <w:rFonts w:cs="Times New Roman"/>
          <w:szCs w:val="24"/>
          <w:lang w:val="bg-BG"/>
        </w:rPr>
        <w:t>;</w:t>
      </w:r>
    </w:p>
    <w:p w:rsidR="0054551F" w:rsidRPr="004A23C7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>Справки за продажби/изписвания по артикул, категория, клиент, контрагент, склад, обект, проект</w:t>
      </w:r>
      <w:r w:rsidR="00153E7A" w:rsidRPr="004A23C7">
        <w:rPr>
          <w:rFonts w:cs="Times New Roman"/>
          <w:szCs w:val="24"/>
          <w:lang w:val="bg-BG"/>
        </w:rPr>
        <w:t xml:space="preserve"> и др.</w:t>
      </w:r>
      <w:r w:rsidR="00E316EA" w:rsidRPr="004A23C7">
        <w:rPr>
          <w:rFonts w:cs="Times New Roman"/>
          <w:szCs w:val="24"/>
          <w:lang w:val="bg-BG"/>
        </w:rPr>
        <w:t>;</w:t>
      </w:r>
    </w:p>
    <w:p w:rsidR="0054551F" w:rsidRPr="004A23C7" w:rsidRDefault="0054551F" w:rsidP="008768FC">
      <w:pPr>
        <w:pStyle w:val="ListParagraph"/>
        <w:numPr>
          <w:ilvl w:val="0"/>
          <w:numId w:val="14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>Управление на документи –</w:t>
      </w:r>
      <w:r w:rsidR="00D231CD" w:rsidRPr="004A23C7">
        <w:rPr>
          <w:rFonts w:cs="Times New Roman"/>
          <w:szCs w:val="24"/>
          <w:lang w:val="bg-BG"/>
        </w:rPr>
        <w:t xml:space="preserve"> входя</w:t>
      </w:r>
      <w:r w:rsidRPr="004A23C7">
        <w:rPr>
          <w:rFonts w:cs="Times New Roman"/>
          <w:szCs w:val="24"/>
          <w:lang w:val="bg-BG"/>
        </w:rPr>
        <w:t>щи/изходящи документи, номерация, дизайн на документи, бланки</w:t>
      </w:r>
      <w:r w:rsidR="00E316EA" w:rsidRPr="004A23C7">
        <w:rPr>
          <w:rFonts w:cs="Times New Roman"/>
          <w:szCs w:val="24"/>
          <w:lang w:val="bg-BG"/>
        </w:rPr>
        <w:t>;</w:t>
      </w:r>
    </w:p>
    <w:p w:rsidR="0054551F" w:rsidRPr="004A23C7" w:rsidRDefault="0054551F" w:rsidP="008768FC">
      <w:pPr>
        <w:pStyle w:val="ListParagraph"/>
        <w:numPr>
          <w:ilvl w:val="0"/>
          <w:numId w:val="14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 xml:space="preserve">Модул графици, задачи, календар </w:t>
      </w:r>
      <w:r w:rsidR="00E316EA" w:rsidRPr="004A23C7">
        <w:rPr>
          <w:rFonts w:cs="Times New Roman"/>
          <w:szCs w:val="24"/>
          <w:lang w:val="bg-BG"/>
        </w:rPr>
        <w:t>(</w:t>
      </w:r>
      <w:r w:rsidR="00E316EA" w:rsidRPr="004A23C7">
        <w:rPr>
          <w:rFonts w:cs="Times New Roman"/>
          <w:szCs w:val="24"/>
        </w:rPr>
        <w:t>task</w:t>
      </w:r>
      <w:r w:rsidRPr="004A23C7">
        <w:rPr>
          <w:rFonts w:cs="Times New Roman"/>
          <w:szCs w:val="24"/>
          <w:lang w:val="bg-BG"/>
        </w:rPr>
        <w:t xml:space="preserve"> мениджмънт система</w:t>
      </w:r>
      <w:r w:rsidR="00E316EA" w:rsidRPr="004A23C7">
        <w:rPr>
          <w:rFonts w:cs="Times New Roman"/>
          <w:szCs w:val="24"/>
        </w:rPr>
        <w:t>)</w:t>
      </w:r>
      <w:r w:rsidR="00153E7A" w:rsidRPr="004A23C7">
        <w:rPr>
          <w:rFonts w:cs="Times New Roman"/>
          <w:szCs w:val="24"/>
          <w:lang w:val="bg-BG"/>
        </w:rPr>
        <w:t>:</w:t>
      </w:r>
    </w:p>
    <w:p w:rsidR="0054551F" w:rsidRPr="00A11D1A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Насочване на задачи към служители</w:t>
      </w:r>
      <w:r w:rsidR="00E316EA">
        <w:rPr>
          <w:rFonts w:cs="Times New Roman"/>
          <w:szCs w:val="24"/>
        </w:rPr>
        <w:t>;</w:t>
      </w:r>
    </w:p>
    <w:p w:rsidR="0054551F" w:rsidRPr="00A11D1A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Начален и краен срок на задачата</w:t>
      </w:r>
      <w:r w:rsidR="00E316EA">
        <w:rPr>
          <w:rFonts w:cs="Times New Roman"/>
          <w:szCs w:val="24"/>
        </w:rPr>
        <w:t>;</w:t>
      </w:r>
    </w:p>
    <w:p w:rsidR="0054551F" w:rsidRPr="00A11D1A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Приоритети на задачата</w:t>
      </w:r>
      <w:r w:rsidR="00E316EA">
        <w:rPr>
          <w:rFonts w:cs="Times New Roman"/>
          <w:szCs w:val="24"/>
        </w:rPr>
        <w:t>;</w:t>
      </w:r>
    </w:p>
    <w:p w:rsidR="0054551F" w:rsidRPr="00A11D1A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Доклад</w:t>
      </w:r>
      <w:r w:rsidR="00E316EA">
        <w:rPr>
          <w:rFonts w:cs="Times New Roman"/>
          <w:szCs w:val="24"/>
          <w:lang w:val="bg-BG"/>
        </w:rPr>
        <w:t>и за изпълнение и приключване (</w:t>
      </w:r>
      <w:r w:rsidRPr="00A11D1A">
        <w:rPr>
          <w:rFonts w:cs="Times New Roman"/>
          <w:szCs w:val="24"/>
          <w:lang w:val="bg-BG"/>
        </w:rPr>
        <w:t>заключителен доклад)</w:t>
      </w:r>
      <w:r w:rsidR="00E316EA">
        <w:rPr>
          <w:rFonts w:cs="Times New Roman"/>
          <w:szCs w:val="24"/>
        </w:rPr>
        <w:t>;</w:t>
      </w:r>
    </w:p>
    <w:p w:rsidR="000D5353" w:rsidRPr="00A11D1A" w:rsidRDefault="000D5353" w:rsidP="008768FC">
      <w:pPr>
        <w:pStyle w:val="ListParagraph"/>
        <w:spacing w:beforeLines="60" w:before="144" w:afterLines="60" w:after="144" w:line="240" w:lineRule="auto"/>
        <w:ind w:left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Модулите описани в т.1, т.2, т.3, т.4, т.5 са динамични и следва да има възможност за създаване и конфигуриране отделните стъпки на по-късен етап от лице в община Габрово.</w:t>
      </w:r>
    </w:p>
    <w:p w:rsidR="0054551F" w:rsidRPr="00A11D1A" w:rsidRDefault="0054551F" w:rsidP="008768FC">
      <w:pPr>
        <w:pStyle w:val="ListParagraph"/>
        <w:numPr>
          <w:ilvl w:val="0"/>
          <w:numId w:val="14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Система за наблюдение и управление на автомобилният транспорт</w:t>
      </w:r>
      <w:r w:rsidR="00E316EA">
        <w:rPr>
          <w:rFonts w:cs="Times New Roman"/>
          <w:szCs w:val="24"/>
        </w:rPr>
        <w:t>:</w:t>
      </w:r>
    </w:p>
    <w:p w:rsidR="0054551F" w:rsidRPr="00A11D1A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 xml:space="preserve">Събира данни за движение на МПС </w:t>
      </w:r>
      <w:r w:rsidR="00E316EA">
        <w:rPr>
          <w:rFonts w:cs="Times New Roman"/>
          <w:szCs w:val="24"/>
          <w:lang w:val="bg-BG"/>
        </w:rPr>
        <w:t>от инсталираните GPS устройства;</w:t>
      </w:r>
    </w:p>
    <w:p w:rsidR="0054551F" w:rsidRPr="00A11D1A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 xml:space="preserve">Показване върху карта на моментно </w:t>
      </w:r>
      <w:r w:rsidR="00D231CD" w:rsidRPr="00A11D1A">
        <w:rPr>
          <w:rFonts w:cs="Times New Roman"/>
          <w:szCs w:val="24"/>
          <w:lang w:val="bg-BG"/>
        </w:rPr>
        <w:t>местоположение</w:t>
      </w:r>
      <w:r w:rsidRPr="00A11D1A">
        <w:rPr>
          <w:rFonts w:cs="Times New Roman"/>
          <w:szCs w:val="24"/>
          <w:lang w:val="bg-BG"/>
        </w:rPr>
        <w:t xml:space="preserve"> на МПС</w:t>
      </w:r>
      <w:r w:rsidR="00E316EA">
        <w:rPr>
          <w:rFonts w:cs="Times New Roman"/>
          <w:szCs w:val="24"/>
        </w:rPr>
        <w:t>;</w:t>
      </w:r>
    </w:p>
    <w:p w:rsidR="0054551F" w:rsidRPr="00A11D1A" w:rsidRDefault="00975BE2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Иденти</w:t>
      </w:r>
      <w:r w:rsidR="0054551F" w:rsidRPr="00A11D1A">
        <w:rPr>
          <w:rFonts w:cs="Times New Roman"/>
          <w:szCs w:val="24"/>
          <w:lang w:val="bg-BG"/>
        </w:rPr>
        <w:t>фикация на водача</w:t>
      </w:r>
      <w:r w:rsidR="00E316EA">
        <w:rPr>
          <w:rFonts w:cs="Times New Roman"/>
          <w:szCs w:val="24"/>
        </w:rPr>
        <w:t>;</w:t>
      </w:r>
    </w:p>
    <w:p w:rsidR="0054551F" w:rsidRPr="00A11D1A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Генериране на пътни листи и изписване на гориво</w:t>
      </w:r>
      <w:r w:rsidR="00E316EA">
        <w:rPr>
          <w:rFonts w:cs="Times New Roman"/>
          <w:szCs w:val="24"/>
        </w:rPr>
        <w:t>;</w:t>
      </w:r>
    </w:p>
    <w:p w:rsidR="00D03EC1" w:rsidRPr="004A23C7" w:rsidRDefault="0054551F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 xml:space="preserve">Подаване на данните за местоположението на МПС </w:t>
      </w:r>
      <w:r w:rsidRPr="004A23C7">
        <w:rPr>
          <w:rFonts w:cs="Times New Roman"/>
          <w:szCs w:val="24"/>
          <w:lang w:val="bg-BG"/>
        </w:rPr>
        <w:t xml:space="preserve">към </w:t>
      </w:r>
      <w:r w:rsidR="00D03EC1" w:rsidRPr="004A23C7">
        <w:rPr>
          <w:rFonts w:cs="Times New Roman"/>
          <w:szCs w:val="24"/>
        </w:rPr>
        <w:t>GIS</w:t>
      </w:r>
      <w:r w:rsidR="00D231CD" w:rsidRPr="004A23C7">
        <w:rPr>
          <w:rFonts w:cs="Times New Roman"/>
          <w:szCs w:val="24"/>
        </w:rPr>
        <w:t xml:space="preserve"> </w:t>
      </w:r>
      <w:r w:rsidR="00975BE2" w:rsidRPr="004A23C7">
        <w:rPr>
          <w:rFonts w:cs="Times New Roman"/>
          <w:szCs w:val="24"/>
          <w:lang w:val="bg-BG"/>
        </w:rPr>
        <w:t>системата</w:t>
      </w:r>
      <w:r w:rsidR="00975BE2" w:rsidRPr="004A23C7">
        <w:rPr>
          <w:rFonts w:cs="Times New Roman"/>
          <w:szCs w:val="24"/>
        </w:rPr>
        <w:t xml:space="preserve"> н</w:t>
      </w:r>
      <w:r w:rsidR="00975BE2" w:rsidRPr="004A23C7">
        <w:rPr>
          <w:rFonts w:cs="Times New Roman"/>
          <w:szCs w:val="24"/>
          <w:lang w:val="bg-BG"/>
        </w:rPr>
        <w:t>а</w:t>
      </w:r>
      <w:r w:rsidR="00D231CD" w:rsidRPr="004A23C7">
        <w:rPr>
          <w:rFonts w:cs="Times New Roman"/>
          <w:szCs w:val="24"/>
        </w:rPr>
        <w:t xml:space="preserve"> </w:t>
      </w:r>
      <w:r w:rsidR="00D231CD" w:rsidRPr="004A23C7">
        <w:rPr>
          <w:rFonts w:cs="Times New Roman"/>
          <w:szCs w:val="24"/>
          <w:lang w:val="bg-BG"/>
        </w:rPr>
        <w:t>Об</w:t>
      </w:r>
      <w:r w:rsidR="00975BE2" w:rsidRPr="004A23C7">
        <w:rPr>
          <w:rFonts w:cs="Times New Roman"/>
          <w:szCs w:val="24"/>
          <w:lang w:val="bg-BG"/>
        </w:rPr>
        <w:t>щина</w:t>
      </w:r>
      <w:r w:rsidR="00D03EC1" w:rsidRPr="004A23C7">
        <w:rPr>
          <w:rFonts w:cs="Times New Roman"/>
          <w:szCs w:val="24"/>
          <w:lang w:val="bg-BG"/>
        </w:rPr>
        <w:t xml:space="preserve"> </w:t>
      </w:r>
      <w:r w:rsidR="00975BE2" w:rsidRPr="004A23C7">
        <w:rPr>
          <w:rFonts w:cs="Times New Roman"/>
          <w:szCs w:val="24"/>
          <w:lang w:val="bg-BG"/>
        </w:rPr>
        <w:t>Габрово</w:t>
      </w:r>
      <w:r w:rsidR="00D03EC1" w:rsidRPr="004A23C7">
        <w:rPr>
          <w:rFonts w:cs="Times New Roman"/>
          <w:szCs w:val="24"/>
          <w:lang w:val="bg-BG"/>
        </w:rPr>
        <w:t xml:space="preserve"> за из</w:t>
      </w:r>
      <w:r w:rsidR="00D231CD" w:rsidRPr="004A23C7">
        <w:rPr>
          <w:rFonts w:cs="Times New Roman"/>
          <w:szCs w:val="24"/>
          <w:lang w:val="bg-BG"/>
        </w:rPr>
        <w:t>числяване на дъ</w:t>
      </w:r>
      <w:r w:rsidR="00975BE2" w:rsidRPr="004A23C7">
        <w:rPr>
          <w:rFonts w:cs="Times New Roman"/>
          <w:szCs w:val="24"/>
          <w:lang w:val="bg-BG"/>
        </w:rPr>
        <w:t>л</w:t>
      </w:r>
      <w:r w:rsidR="00D231CD" w:rsidRPr="004A23C7">
        <w:rPr>
          <w:rFonts w:cs="Times New Roman"/>
          <w:szCs w:val="24"/>
          <w:lang w:val="bg-BG"/>
        </w:rPr>
        <w:t>жина</w:t>
      </w:r>
      <w:r w:rsidR="00975BE2" w:rsidRPr="004A23C7">
        <w:rPr>
          <w:rFonts w:cs="Times New Roman"/>
          <w:szCs w:val="24"/>
          <w:lang w:val="bg-BG"/>
        </w:rPr>
        <w:t>та</w:t>
      </w:r>
      <w:r w:rsidR="00D231CD" w:rsidRPr="004A23C7">
        <w:rPr>
          <w:rFonts w:cs="Times New Roman"/>
          <w:szCs w:val="24"/>
          <w:lang w:val="bg-BG"/>
        </w:rPr>
        <w:t xml:space="preserve"> на маршрути</w:t>
      </w:r>
      <w:r w:rsidR="00D03EC1" w:rsidRPr="004A23C7">
        <w:rPr>
          <w:rFonts w:cs="Times New Roman"/>
          <w:szCs w:val="24"/>
          <w:lang w:val="bg-BG"/>
        </w:rPr>
        <w:t>те</w:t>
      </w:r>
      <w:r w:rsidR="00E316EA" w:rsidRPr="004A23C7">
        <w:rPr>
          <w:rFonts w:cs="Times New Roman"/>
          <w:szCs w:val="24"/>
          <w:lang w:val="bg-BG"/>
        </w:rPr>
        <w:t>;</w:t>
      </w:r>
    </w:p>
    <w:p w:rsidR="00D03EC1" w:rsidRPr="004A23C7" w:rsidRDefault="00D03EC1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 xml:space="preserve">Визуализира </w:t>
      </w:r>
      <w:r w:rsidR="00D231CD" w:rsidRPr="004A23C7">
        <w:rPr>
          <w:rFonts w:cs="Times New Roman"/>
          <w:szCs w:val="24"/>
          <w:lang w:val="bg-BG"/>
        </w:rPr>
        <w:t>изчислени</w:t>
      </w:r>
      <w:r w:rsidRPr="004A23C7">
        <w:rPr>
          <w:rFonts w:cs="Times New Roman"/>
          <w:szCs w:val="24"/>
          <w:lang w:val="bg-BG"/>
        </w:rPr>
        <w:t xml:space="preserve">те маршрути върху карта за всяко МПС за </w:t>
      </w:r>
      <w:r w:rsidR="00E316EA" w:rsidRPr="004A23C7">
        <w:rPr>
          <w:rFonts w:cs="Times New Roman"/>
          <w:szCs w:val="24"/>
          <w:lang w:val="bg-BG"/>
        </w:rPr>
        <w:t>конкретен ден и период;</w:t>
      </w:r>
    </w:p>
    <w:p w:rsidR="00D03EC1" w:rsidRPr="004A23C7" w:rsidRDefault="00D03EC1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>Изчислява разхода на гориво според дължината на изчислените маршрути</w:t>
      </w:r>
      <w:r w:rsidR="00E316EA" w:rsidRPr="004A23C7">
        <w:rPr>
          <w:rFonts w:cs="Times New Roman"/>
          <w:szCs w:val="24"/>
          <w:lang w:val="bg-BG"/>
        </w:rPr>
        <w:t>;</w:t>
      </w:r>
    </w:p>
    <w:p w:rsidR="00D03EC1" w:rsidRPr="004A23C7" w:rsidRDefault="00D03EC1" w:rsidP="008768FC">
      <w:pPr>
        <w:pStyle w:val="ListParagraph"/>
        <w:numPr>
          <w:ilvl w:val="0"/>
          <w:numId w:val="14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>Управление на електронно съдържание и файлове (</w:t>
      </w:r>
      <w:r w:rsidRPr="004A23C7">
        <w:rPr>
          <w:rFonts w:cs="Times New Roman"/>
          <w:szCs w:val="24"/>
        </w:rPr>
        <w:t xml:space="preserve">CMS) – </w:t>
      </w:r>
      <w:r w:rsidRPr="004A23C7">
        <w:rPr>
          <w:rFonts w:cs="Times New Roman"/>
          <w:szCs w:val="24"/>
          <w:lang w:val="bg-BG"/>
        </w:rPr>
        <w:t>да управлява съдърж</w:t>
      </w:r>
      <w:r w:rsidR="00D231CD" w:rsidRPr="004A23C7">
        <w:rPr>
          <w:rFonts w:cs="Times New Roman"/>
          <w:szCs w:val="24"/>
          <w:lang w:val="bg-BG"/>
        </w:rPr>
        <w:t>ание и генерира динамични стран</w:t>
      </w:r>
      <w:r w:rsidRPr="004A23C7">
        <w:rPr>
          <w:rFonts w:cs="Times New Roman"/>
          <w:szCs w:val="24"/>
          <w:lang w:val="bg-BG"/>
        </w:rPr>
        <w:t>ици на уеб сайтове, достъп до публични файлове</w:t>
      </w:r>
      <w:r w:rsidR="00E316EA" w:rsidRPr="004A23C7">
        <w:rPr>
          <w:rFonts w:cs="Times New Roman"/>
          <w:szCs w:val="24"/>
          <w:lang w:val="bg-BG"/>
        </w:rPr>
        <w:t>;</w:t>
      </w:r>
    </w:p>
    <w:p w:rsidR="00D03EC1" w:rsidRPr="00A11D1A" w:rsidRDefault="00D03EC1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4A23C7">
        <w:rPr>
          <w:rFonts w:cs="Times New Roman"/>
          <w:szCs w:val="24"/>
          <w:lang w:val="bg-BG"/>
        </w:rPr>
        <w:t>Възможност за изграждане на уеб съдържание и сайтове, напълно интегрирани</w:t>
      </w:r>
      <w:r w:rsidRPr="00A11D1A">
        <w:rPr>
          <w:rFonts w:cs="Times New Roman"/>
          <w:szCs w:val="24"/>
          <w:lang w:val="bg-BG"/>
        </w:rPr>
        <w:t xml:space="preserve"> с информацията в </w:t>
      </w:r>
      <w:r w:rsidR="00E316EA">
        <w:rPr>
          <w:rFonts w:cs="Times New Roman"/>
          <w:szCs w:val="24"/>
          <w:lang w:val="bg-BG"/>
        </w:rPr>
        <w:t>системата и нейните потребители;</w:t>
      </w:r>
    </w:p>
    <w:p w:rsidR="00D03EC1" w:rsidRPr="00A11D1A" w:rsidRDefault="00D03EC1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proofErr w:type="spellStart"/>
      <w:r w:rsidRPr="00A11D1A">
        <w:rPr>
          <w:rFonts w:cs="Times New Roman"/>
          <w:szCs w:val="24"/>
          <w:lang w:val="bg-BG"/>
        </w:rPr>
        <w:t>Многоезичност</w:t>
      </w:r>
      <w:proofErr w:type="spellEnd"/>
      <w:r w:rsidR="00E316EA">
        <w:rPr>
          <w:rFonts w:cs="Times New Roman"/>
          <w:szCs w:val="24"/>
          <w:lang w:val="bg-BG"/>
        </w:rPr>
        <w:t>;</w:t>
      </w:r>
    </w:p>
    <w:p w:rsidR="00D03EC1" w:rsidRPr="00A11D1A" w:rsidRDefault="00D03EC1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Възможност за интеграция на различни уеб услуги из</w:t>
      </w:r>
      <w:r w:rsidR="00E316EA">
        <w:rPr>
          <w:rFonts w:cs="Times New Roman"/>
          <w:szCs w:val="24"/>
          <w:lang w:val="bg-BG"/>
        </w:rPr>
        <w:t>ползващи информация в системата;</w:t>
      </w:r>
    </w:p>
    <w:p w:rsidR="00D03EC1" w:rsidRPr="00A11D1A" w:rsidRDefault="00D03EC1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Регист</w:t>
      </w:r>
      <w:r w:rsidR="008A649C" w:rsidRPr="00A11D1A">
        <w:rPr>
          <w:rFonts w:cs="Times New Roman"/>
          <w:szCs w:val="24"/>
          <w:lang w:val="bg-BG"/>
        </w:rPr>
        <w:t>р</w:t>
      </w:r>
      <w:r w:rsidR="00E316EA">
        <w:rPr>
          <w:rFonts w:cs="Times New Roman"/>
          <w:szCs w:val="24"/>
          <w:lang w:val="bg-BG"/>
        </w:rPr>
        <w:t>ация на потребители;</w:t>
      </w:r>
    </w:p>
    <w:p w:rsidR="00D03EC1" w:rsidRPr="00A11D1A" w:rsidRDefault="00D03EC1" w:rsidP="008768FC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proofErr w:type="spellStart"/>
      <w:r w:rsidRPr="00A11D1A">
        <w:rPr>
          <w:rFonts w:cs="Times New Roman"/>
          <w:szCs w:val="24"/>
          <w:lang w:val="bg-BG"/>
        </w:rPr>
        <w:t>Стуктури</w:t>
      </w:r>
      <w:proofErr w:type="spellEnd"/>
      <w:r w:rsidRPr="00A11D1A">
        <w:rPr>
          <w:rFonts w:cs="Times New Roman"/>
          <w:szCs w:val="24"/>
          <w:lang w:val="bg-BG"/>
        </w:rPr>
        <w:t xml:space="preserve"> от данни , подходящи за съхранение, категоризация и визуализация на видео, аудио, текстово съдържание и снимки – новини, статии, събития, архив на файлове и аудио визуално съдържание, както и свързаните им с различни обекти на системата</w:t>
      </w:r>
    </w:p>
    <w:p w:rsidR="00D03EC1" w:rsidRPr="00A11D1A" w:rsidRDefault="00D03EC1" w:rsidP="008768FC">
      <w:pPr>
        <w:pStyle w:val="ListParagraph"/>
        <w:numPr>
          <w:ilvl w:val="0"/>
          <w:numId w:val="14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 xml:space="preserve">Служебни модули за управление на потребители, база данни, архиви, </w:t>
      </w:r>
      <w:proofErr w:type="spellStart"/>
      <w:r w:rsidRPr="00A11D1A">
        <w:rPr>
          <w:rFonts w:cs="Times New Roman"/>
          <w:szCs w:val="24"/>
          <w:lang w:val="bg-BG"/>
        </w:rPr>
        <w:t>логове</w:t>
      </w:r>
      <w:proofErr w:type="spellEnd"/>
      <w:r w:rsidRPr="00A11D1A">
        <w:rPr>
          <w:rFonts w:cs="Times New Roman"/>
          <w:szCs w:val="24"/>
          <w:lang w:val="bg-BG"/>
        </w:rPr>
        <w:t>, права на достъп на ниво групи, подгрупи и потребители</w:t>
      </w:r>
      <w:r w:rsidR="00E316EA">
        <w:rPr>
          <w:rFonts w:cs="Times New Roman"/>
          <w:szCs w:val="24"/>
          <w:lang w:val="bg-BG"/>
        </w:rPr>
        <w:t>;</w:t>
      </w:r>
    </w:p>
    <w:p w:rsidR="00D03EC1" w:rsidRPr="00E316EA" w:rsidRDefault="00D03EC1" w:rsidP="008768FC">
      <w:pPr>
        <w:pStyle w:val="ListParagraph"/>
        <w:numPr>
          <w:ilvl w:val="0"/>
          <w:numId w:val="14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E316EA">
        <w:rPr>
          <w:rFonts w:cs="Times New Roman"/>
          <w:szCs w:val="24"/>
          <w:lang w:val="bg-BG"/>
        </w:rPr>
        <w:t xml:space="preserve">Група модули за контакти на комуникация – IMAP </w:t>
      </w:r>
      <w:proofErr w:type="spellStart"/>
      <w:r w:rsidRPr="00E316EA">
        <w:rPr>
          <w:rFonts w:cs="Times New Roman"/>
          <w:szCs w:val="24"/>
          <w:lang w:val="bg-BG"/>
        </w:rPr>
        <w:t>мейл</w:t>
      </w:r>
      <w:proofErr w:type="spellEnd"/>
      <w:r w:rsidRPr="00E316EA">
        <w:rPr>
          <w:rFonts w:cs="Times New Roman"/>
          <w:szCs w:val="24"/>
          <w:lang w:val="bg-BG"/>
        </w:rPr>
        <w:t xml:space="preserve"> клиент, известяване</w:t>
      </w:r>
      <w:r w:rsidR="00D231CD" w:rsidRPr="00E316EA">
        <w:rPr>
          <w:rFonts w:cs="Times New Roman"/>
          <w:szCs w:val="24"/>
          <w:lang w:val="bg-BG"/>
        </w:rPr>
        <w:t>, вътреш</w:t>
      </w:r>
      <w:r w:rsidRPr="00E316EA">
        <w:rPr>
          <w:rFonts w:cs="Times New Roman"/>
          <w:szCs w:val="24"/>
          <w:lang w:val="bg-BG"/>
        </w:rPr>
        <w:t>ни бележки и задачи</w:t>
      </w:r>
    </w:p>
    <w:p w:rsidR="00D03EC1" w:rsidRPr="00A11D1A" w:rsidRDefault="00D03EC1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A11D1A">
        <w:rPr>
          <w:rFonts w:cs="Times New Roman"/>
          <w:b/>
          <w:szCs w:val="24"/>
          <w:lang w:val="bg-BG"/>
        </w:rPr>
        <w:lastRenderedPageBreak/>
        <w:t>СИСТЕ</w:t>
      </w:r>
      <w:bookmarkStart w:id="0" w:name="_GoBack"/>
      <w:bookmarkEnd w:id="0"/>
      <w:r w:rsidRPr="00A11D1A">
        <w:rPr>
          <w:rFonts w:cs="Times New Roman"/>
          <w:b/>
          <w:szCs w:val="24"/>
          <w:lang w:val="bg-BG"/>
        </w:rPr>
        <w:t>МНИ ИЗИСКВАНИЯ</w:t>
      </w:r>
    </w:p>
    <w:p w:rsidR="00D03EC1" w:rsidRPr="00A11D1A" w:rsidRDefault="00D03EC1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 xml:space="preserve">Доставената уеб базирана информационна </w:t>
      </w:r>
      <w:r w:rsidRPr="004A23C7">
        <w:rPr>
          <w:rFonts w:cs="Times New Roman"/>
          <w:szCs w:val="24"/>
          <w:lang w:val="bg-BG"/>
        </w:rPr>
        <w:t>система трябва да предоставя лицензионна възможност</w:t>
      </w:r>
      <w:r w:rsidR="00EE3249" w:rsidRPr="004A23C7">
        <w:rPr>
          <w:rFonts w:cs="Times New Roman"/>
          <w:szCs w:val="24"/>
          <w:lang w:val="bg-BG"/>
        </w:rPr>
        <w:t xml:space="preserve"> </w:t>
      </w:r>
      <w:r w:rsidRPr="004A23C7">
        <w:rPr>
          <w:rFonts w:cs="Times New Roman"/>
          <w:szCs w:val="24"/>
          <w:lang w:val="bg-BG"/>
        </w:rPr>
        <w:t xml:space="preserve">да бъде инсталирана и разположена на собствен сървър на Възложителя, </w:t>
      </w:r>
      <w:r w:rsidR="00D231CD" w:rsidRPr="004A23C7">
        <w:rPr>
          <w:rFonts w:cs="Times New Roman"/>
          <w:szCs w:val="24"/>
          <w:lang w:val="bg-BG"/>
        </w:rPr>
        <w:t>осигурен от Об</w:t>
      </w:r>
      <w:r w:rsidR="001E28A7" w:rsidRPr="004A23C7">
        <w:rPr>
          <w:rFonts w:cs="Times New Roman"/>
          <w:szCs w:val="24"/>
          <w:lang w:val="bg-BG"/>
        </w:rPr>
        <w:t xml:space="preserve">щина Габрово с инсталирани базов софтуер и </w:t>
      </w:r>
      <w:r w:rsidR="00E316EA" w:rsidRPr="004A23C7">
        <w:rPr>
          <w:rFonts w:cs="Times New Roman"/>
          <w:szCs w:val="24"/>
          <w:lang w:val="bg-BG"/>
        </w:rPr>
        <w:t>операционна система (</w:t>
      </w:r>
      <w:r w:rsidR="00E316EA" w:rsidRPr="004A23C7">
        <w:rPr>
          <w:rFonts w:cs="Times New Roman"/>
          <w:szCs w:val="24"/>
        </w:rPr>
        <w:t>OS)</w:t>
      </w:r>
      <w:r w:rsidR="001E28A7" w:rsidRPr="004A23C7">
        <w:rPr>
          <w:rFonts w:cs="Times New Roman"/>
          <w:szCs w:val="24"/>
          <w:lang w:val="bg-BG"/>
        </w:rPr>
        <w:t xml:space="preserve"> под свободен лиценз:</w:t>
      </w:r>
      <w:r w:rsidR="001E28A7" w:rsidRPr="00A11D1A">
        <w:rPr>
          <w:rFonts w:cs="Times New Roman"/>
          <w:szCs w:val="24"/>
          <w:lang w:val="bg-BG"/>
        </w:rPr>
        <w:t xml:space="preserve"> </w:t>
      </w:r>
    </w:p>
    <w:p w:rsidR="001E28A7" w:rsidRPr="00A11D1A" w:rsidRDefault="001E28A7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</w:rPr>
      </w:pPr>
      <w:r w:rsidRPr="00A11D1A">
        <w:rPr>
          <w:rFonts w:cs="Times New Roman"/>
          <w:szCs w:val="24"/>
        </w:rPr>
        <w:t xml:space="preserve">OS – Linux </w:t>
      </w:r>
      <w:r w:rsidRPr="00A11D1A">
        <w:rPr>
          <w:rFonts w:cs="Times New Roman"/>
          <w:szCs w:val="24"/>
          <w:lang w:val="bg-BG"/>
        </w:rPr>
        <w:t xml:space="preserve">или </w:t>
      </w:r>
      <w:r w:rsidRPr="00A11D1A">
        <w:rPr>
          <w:rFonts w:cs="Times New Roman"/>
          <w:szCs w:val="24"/>
        </w:rPr>
        <w:t>F</w:t>
      </w:r>
      <w:r w:rsidR="000D5353" w:rsidRPr="00A11D1A">
        <w:rPr>
          <w:rFonts w:cs="Times New Roman"/>
          <w:szCs w:val="24"/>
        </w:rPr>
        <w:t>r</w:t>
      </w:r>
      <w:r w:rsidRPr="00A11D1A">
        <w:rPr>
          <w:rFonts w:cs="Times New Roman"/>
          <w:szCs w:val="24"/>
        </w:rPr>
        <w:t>e</w:t>
      </w:r>
      <w:r w:rsidR="008A649C" w:rsidRPr="00A11D1A">
        <w:rPr>
          <w:rFonts w:cs="Times New Roman"/>
          <w:szCs w:val="24"/>
        </w:rPr>
        <w:t>eBSD; Apa</w:t>
      </w:r>
      <w:r w:rsidRPr="00A11D1A">
        <w:rPr>
          <w:rFonts w:cs="Times New Roman"/>
          <w:szCs w:val="24"/>
        </w:rPr>
        <w:t xml:space="preserve">che server; DB – MySQL </w:t>
      </w:r>
      <w:r w:rsidRPr="00A11D1A">
        <w:rPr>
          <w:rFonts w:cs="Times New Roman"/>
          <w:szCs w:val="24"/>
          <w:lang w:val="bg-BG"/>
        </w:rPr>
        <w:t xml:space="preserve">и </w:t>
      </w:r>
      <w:r w:rsidRPr="00A11D1A">
        <w:rPr>
          <w:rFonts w:cs="Times New Roman"/>
          <w:szCs w:val="24"/>
        </w:rPr>
        <w:t>PostgreSQL; PHP 5.0</w:t>
      </w:r>
      <w:r w:rsidRPr="00A11D1A">
        <w:rPr>
          <w:rFonts w:cs="Times New Roman"/>
          <w:szCs w:val="24"/>
          <w:lang w:val="bg-BG"/>
        </w:rPr>
        <w:t xml:space="preserve"> или по висок подобен. </w:t>
      </w:r>
    </w:p>
    <w:p w:rsidR="00EE3249" w:rsidRPr="00A11D1A" w:rsidRDefault="00EE3249" w:rsidP="008768FC">
      <w:pPr>
        <w:pStyle w:val="NoSpacing"/>
        <w:spacing w:beforeLines="60" w:before="144" w:afterLines="60" w:after="144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>Системата следва да осигурява възможност за:</w:t>
      </w:r>
    </w:p>
    <w:p w:rsidR="00C501BB" w:rsidRPr="00CC6433" w:rsidRDefault="00C501BB" w:rsidP="008768FC">
      <w:pPr>
        <w:pStyle w:val="NoSpacing"/>
        <w:spacing w:beforeLines="60" w:before="144" w:afterLines="60" w:after="144"/>
        <w:jc w:val="both"/>
        <w:rPr>
          <w:rFonts w:cs="Times New Roman"/>
          <w:szCs w:val="24"/>
        </w:rPr>
      </w:pPr>
      <w:r w:rsidRPr="00A11D1A">
        <w:rPr>
          <w:rFonts w:cs="Times New Roman"/>
          <w:szCs w:val="24"/>
          <w:lang w:val="bg-BG"/>
        </w:rPr>
        <w:t>- право на ползване от неограничен брой потребители</w:t>
      </w:r>
      <w:r w:rsidR="00CC6433">
        <w:rPr>
          <w:rFonts w:cs="Times New Roman"/>
          <w:szCs w:val="24"/>
        </w:rPr>
        <w:t>;</w:t>
      </w:r>
    </w:p>
    <w:p w:rsidR="00C501BB" w:rsidRPr="00A11D1A" w:rsidRDefault="00C501BB" w:rsidP="008768FC">
      <w:pPr>
        <w:pStyle w:val="NoSpacing"/>
        <w:spacing w:beforeLines="60" w:before="144" w:afterLines="60" w:after="144"/>
        <w:jc w:val="both"/>
        <w:rPr>
          <w:rFonts w:cs="Times New Roman"/>
          <w:szCs w:val="24"/>
        </w:rPr>
      </w:pPr>
      <w:r w:rsidRPr="00A11D1A">
        <w:rPr>
          <w:rFonts w:cs="Times New Roman"/>
          <w:szCs w:val="24"/>
          <w:lang w:val="bg-BG"/>
        </w:rPr>
        <w:t xml:space="preserve">- право на преработки </w:t>
      </w:r>
      <w:r w:rsidR="00EE3249" w:rsidRPr="00A11D1A">
        <w:rPr>
          <w:rFonts w:cs="Times New Roman"/>
          <w:szCs w:val="24"/>
          <w:lang w:val="bg-BG"/>
        </w:rPr>
        <w:t xml:space="preserve">след внедряването </w:t>
      </w:r>
      <w:r w:rsidRPr="00A11D1A">
        <w:rPr>
          <w:rFonts w:cs="Times New Roman"/>
          <w:szCs w:val="24"/>
          <w:lang w:val="bg-BG"/>
        </w:rPr>
        <w:t>за сметка</w:t>
      </w:r>
      <w:r w:rsidR="00EE3249" w:rsidRPr="00A11D1A">
        <w:rPr>
          <w:rFonts w:cs="Times New Roman"/>
          <w:szCs w:val="24"/>
          <w:lang w:val="bg-BG"/>
        </w:rPr>
        <w:t xml:space="preserve"> на Възложителя</w:t>
      </w:r>
      <w:r w:rsidR="008768FC">
        <w:rPr>
          <w:rFonts w:cs="Times New Roman"/>
          <w:szCs w:val="24"/>
          <w:lang w:val="bg-BG"/>
        </w:rPr>
        <w:t>;</w:t>
      </w:r>
    </w:p>
    <w:p w:rsidR="001767A7" w:rsidRPr="00BD0F1D" w:rsidRDefault="001767A7" w:rsidP="008768FC">
      <w:pPr>
        <w:autoSpaceDE w:val="0"/>
        <w:autoSpaceDN w:val="0"/>
        <w:spacing w:beforeLines="60" w:before="144" w:afterLines="60" w:after="144" w:line="240" w:lineRule="auto"/>
        <w:jc w:val="both"/>
        <w:rPr>
          <w:rFonts w:cs="Times New Roman"/>
          <w:szCs w:val="24"/>
        </w:rPr>
      </w:pPr>
      <w:r w:rsidRPr="00CC6433">
        <w:rPr>
          <w:rFonts w:cs="Times New Roman"/>
          <w:szCs w:val="24"/>
          <w:lang w:val="bg-BG"/>
        </w:rPr>
        <w:t>- достъпност за хора с увреждания, отговарящ на изискванията за ниво на достъпност клас AA съгласно WCAG 2.0</w:t>
      </w:r>
      <w:r w:rsidR="00BD0F1D">
        <w:rPr>
          <w:rFonts w:cs="Times New Roman"/>
          <w:szCs w:val="24"/>
        </w:rPr>
        <w:t xml:space="preserve"> </w:t>
      </w:r>
      <w:r w:rsidRPr="00BD0F1D">
        <w:rPr>
          <w:rFonts w:cs="Times New Roman"/>
          <w:szCs w:val="24"/>
        </w:rPr>
        <w:t>(Web Content Accessibility Guidelines 2.0</w:t>
      </w:r>
      <w:r w:rsidR="00CC6433" w:rsidRPr="00BD0F1D">
        <w:rPr>
          <w:rFonts w:cs="Times New Roman"/>
          <w:szCs w:val="24"/>
        </w:rPr>
        <w:t xml:space="preserve"> </w:t>
      </w:r>
      <w:r w:rsidR="00CC6433" w:rsidRPr="00BD0F1D">
        <w:rPr>
          <w:rFonts w:cs="Times New Roman"/>
          <w:szCs w:val="24"/>
          <w:lang w:val="bg-BG"/>
        </w:rPr>
        <w:t xml:space="preserve">на </w:t>
      </w:r>
      <w:r w:rsidR="00CC6433" w:rsidRPr="00BD0F1D">
        <w:rPr>
          <w:rFonts w:cs="Times New Roman"/>
          <w:szCs w:val="24"/>
        </w:rPr>
        <w:t>World Wide Web Consortium).</w:t>
      </w:r>
    </w:p>
    <w:p w:rsidR="001E28A7" w:rsidRDefault="00D9087D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A11D1A">
        <w:rPr>
          <w:rFonts w:cs="Times New Roman"/>
          <w:szCs w:val="24"/>
          <w:lang w:val="bg-BG"/>
        </w:rPr>
        <w:t xml:space="preserve">С </w:t>
      </w:r>
      <w:r w:rsidR="008768FC">
        <w:rPr>
          <w:rFonts w:cs="Times New Roman"/>
          <w:szCs w:val="24"/>
          <w:lang w:val="bg-BG"/>
        </w:rPr>
        <w:t>м</w:t>
      </w:r>
      <w:r w:rsidR="001E28A7" w:rsidRPr="00A11D1A">
        <w:rPr>
          <w:rFonts w:cs="Times New Roman"/>
          <w:szCs w:val="24"/>
          <w:lang w:val="bg-BG"/>
        </w:rPr>
        <w:t>аршрутните карти за движението на документите, вид</w:t>
      </w:r>
      <w:r w:rsidR="00975BE2" w:rsidRPr="00A11D1A">
        <w:rPr>
          <w:rFonts w:cs="Times New Roman"/>
          <w:szCs w:val="24"/>
          <w:lang w:val="bg-BG"/>
        </w:rPr>
        <w:t>о</w:t>
      </w:r>
      <w:r w:rsidR="001E28A7" w:rsidRPr="00A11D1A">
        <w:rPr>
          <w:rFonts w:cs="Times New Roman"/>
          <w:szCs w:val="24"/>
          <w:lang w:val="bg-BG"/>
        </w:rPr>
        <w:t xml:space="preserve">вете документи, както и кореспонденцията между отделните служби може да </w:t>
      </w:r>
      <w:r w:rsidRPr="00A11D1A">
        <w:rPr>
          <w:rFonts w:cs="Times New Roman"/>
          <w:szCs w:val="24"/>
          <w:lang w:val="bg-BG"/>
        </w:rPr>
        <w:t>се запознаете</w:t>
      </w:r>
      <w:r w:rsidR="001E28A7" w:rsidRPr="00A11D1A">
        <w:rPr>
          <w:rFonts w:cs="Times New Roman"/>
          <w:szCs w:val="24"/>
          <w:lang w:val="bg-BG"/>
        </w:rPr>
        <w:t xml:space="preserve"> в администрацията на ОП</w:t>
      </w:r>
      <w:r w:rsidR="00975BE2" w:rsidRPr="00A11D1A">
        <w:rPr>
          <w:rFonts w:cs="Times New Roman"/>
          <w:szCs w:val="24"/>
          <w:lang w:val="bg-BG"/>
        </w:rPr>
        <w:t xml:space="preserve"> „</w:t>
      </w:r>
      <w:r w:rsidR="001E28A7" w:rsidRPr="00A11D1A">
        <w:rPr>
          <w:rFonts w:cs="Times New Roman"/>
          <w:szCs w:val="24"/>
          <w:lang w:val="bg-BG"/>
        </w:rPr>
        <w:t>Благоустрояване</w:t>
      </w:r>
      <w:r w:rsidR="00975BE2" w:rsidRPr="00A11D1A">
        <w:rPr>
          <w:rFonts w:cs="Times New Roman"/>
          <w:szCs w:val="24"/>
          <w:lang w:val="bg-BG"/>
        </w:rPr>
        <w:t xml:space="preserve">” </w:t>
      </w:r>
      <w:r w:rsidR="001E28A7" w:rsidRPr="00A11D1A">
        <w:rPr>
          <w:rFonts w:cs="Times New Roman"/>
          <w:szCs w:val="24"/>
          <w:lang w:val="bg-BG"/>
        </w:rPr>
        <w:t xml:space="preserve">Габрово бул. </w:t>
      </w:r>
      <w:r w:rsidR="00975BE2" w:rsidRPr="00A11D1A">
        <w:rPr>
          <w:rFonts w:cs="Times New Roman"/>
          <w:szCs w:val="24"/>
          <w:lang w:val="bg-BG"/>
        </w:rPr>
        <w:t>„</w:t>
      </w:r>
      <w:r w:rsidR="001E28A7" w:rsidRPr="00A11D1A">
        <w:rPr>
          <w:rFonts w:cs="Times New Roman"/>
          <w:szCs w:val="24"/>
          <w:lang w:val="bg-BG"/>
        </w:rPr>
        <w:t>Трети март</w:t>
      </w:r>
      <w:r w:rsidR="00975BE2" w:rsidRPr="00A11D1A">
        <w:rPr>
          <w:rFonts w:cs="Times New Roman"/>
          <w:szCs w:val="24"/>
          <w:lang w:val="bg-BG"/>
        </w:rPr>
        <w:t>”</w:t>
      </w:r>
      <w:r w:rsidR="00C501BB" w:rsidRPr="00A11D1A">
        <w:rPr>
          <w:rFonts w:cs="Times New Roman"/>
          <w:szCs w:val="24"/>
          <w:lang w:val="bg-BG"/>
        </w:rPr>
        <w:t xml:space="preserve"> № 53 от </w:t>
      </w:r>
      <w:r w:rsidR="00F505D7" w:rsidRPr="00A11D1A">
        <w:rPr>
          <w:rFonts w:cs="Times New Roman"/>
          <w:szCs w:val="24"/>
          <w:lang w:val="bg-BG"/>
        </w:rPr>
        <w:t>Диян Кехайов</w:t>
      </w:r>
      <w:r w:rsidR="00CC6433">
        <w:rPr>
          <w:rFonts w:cs="Times New Roman"/>
          <w:szCs w:val="24"/>
        </w:rPr>
        <w:t>,</w:t>
      </w:r>
      <w:r w:rsidR="00CC6433">
        <w:rPr>
          <w:rFonts w:cs="Times New Roman"/>
          <w:szCs w:val="24"/>
          <w:lang w:val="bg-BG"/>
        </w:rPr>
        <w:br/>
      </w:r>
      <w:r w:rsidR="001E28A7" w:rsidRPr="00A11D1A">
        <w:rPr>
          <w:rFonts w:cs="Times New Roman"/>
          <w:szCs w:val="24"/>
          <w:lang w:val="bg-BG"/>
        </w:rPr>
        <w:t>тел</w:t>
      </w:r>
      <w:r w:rsidR="00F505D7" w:rsidRPr="00A11D1A">
        <w:rPr>
          <w:rFonts w:cs="Times New Roman"/>
          <w:szCs w:val="24"/>
          <w:lang w:val="bg-BG"/>
        </w:rPr>
        <w:t>. 0893566383</w:t>
      </w:r>
    </w:p>
    <w:p w:rsidR="00D231CD" w:rsidRPr="00A11D1A" w:rsidRDefault="00D231CD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A11D1A">
        <w:rPr>
          <w:rFonts w:cs="Times New Roman"/>
          <w:b/>
          <w:szCs w:val="24"/>
        </w:rPr>
        <w:t>ЕТАПИ НА РАБОТА</w:t>
      </w:r>
    </w:p>
    <w:p w:rsidR="00D231CD" w:rsidRPr="00BD0F1D" w:rsidRDefault="00D231CD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BD0F1D">
        <w:rPr>
          <w:rFonts w:cs="Times New Roman"/>
          <w:b/>
          <w:szCs w:val="24"/>
          <w:lang w:val="bg-BG"/>
        </w:rPr>
        <w:t xml:space="preserve">ЕТАП 1 – Доставка и внедряване на Уеб базирана информационна система за управление на бизнес и административни процеси, документи, електронно съдържание, контакти и комуникации по образец на ОП </w:t>
      </w:r>
      <w:r w:rsidRPr="00BD0F1D">
        <w:rPr>
          <w:rFonts w:cs="Times New Roman"/>
          <w:b/>
          <w:caps/>
          <w:szCs w:val="24"/>
          <w:lang w:val="bg-BG"/>
        </w:rPr>
        <w:t>б</w:t>
      </w:r>
      <w:r w:rsidRPr="00BD0F1D">
        <w:rPr>
          <w:rFonts w:cs="Times New Roman"/>
          <w:b/>
          <w:szCs w:val="24"/>
          <w:lang w:val="bg-BG"/>
        </w:rPr>
        <w:t>лагоустрояване.</w:t>
      </w:r>
    </w:p>
    <w:p w:rsidR="00D231CD" w:rsidRPr="00AA7172" w:rsidRDefault="00D231CD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AA7172">
        <w:rPr>
          <w:rFonts w:cs="Times New Roman"/>
          <w:szCs w:val="24"/>
          <w:lang w:val="bg-BG"/>
        </w:rPr>
        <w:t>1.</w:t>
      </w:r>
      <w:proofErr w:type="spellStart"/>
      <w:r w:rsidRPr="00AA7172">
        <w:rPr>
          <w:rFonts w:cs="Times New Roman"/>
          <w:szCs w:val="24"/>
          <w:lang w:val="bg-BG"/>
        </w:rPr>
        <w:t>1</w:t>
      </w:r>
      <w:proofErr w:type="spellEnd"/>
      <w:r w:rsidRPr="00AA7172">
        <w:rPr>
          <w:rFonts w:cs="Times New Roman"/>
          <w:szCs w:val="24"/>
          <w:lang w:val="bg-BG"/>
        </w:rPr>
        <w:t>. Инсталация и настройка на системата на сървър предоставен от Община Габрово</w:t>
      </w:r>
    </w:p>
    <w:p w:rsidR="00D231CD" w:rsidRPr="00AA7172" w:rsidRDefault="00913D4C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</w:rPr>
      </w:pPr>
      <w:r w:rsidRPr="00AA7172">
        <w:rPr>
          <w:rFonts w:cs="Times New Roman"/>
          <w:szCs w:val="24"/>
          <w:lang w:val="bg-BG"/>
        </w:rPr>
        <w:t xml:space="preserve">1.2. </w:t>
      </w:r>
      <w:proofErr w:type="spellStart"/>
      <w:r w:rsidRPr="00AA7172">
        <w:rPr>
          <w:rFonts w:cs="Times New Roman"/>
          <w:szCs w:val="24"/>
          <w:lang w:val="bg-BG"/>
        </w:rPr>
        <w:t>Къстъ</w:t>
      </w:r>
      <w:r w:rsidR="00D231CD" w:rsidRPr="00AA7172">
        <w:rPr>
          <w:rFonts w:cs="Times New Roman"/>
          <w:szCs w:val="24"/>
          <w:lang w:val="bg-BG"/>
        </w:rPr>
        <w:t>мизации</w:t>
      </w:r>
      <w:proofErr w:type="spellEnd"/>
      <w:r w:rsidRPr="00AA7172">
        <w:rPr>
          <w:rFonts w:cs="Times New Roman"/>
          <w:szCs w:val="24"/>
          <w:lang w:val="bg-BG"/>
        </w:rPr>
        <w:t>,</w:t>
      </w:r>
      <w:r w:rsidR="00D231CD" w:rsidRPr="00AA7172">
        <w:rPr>
          <w:rFonts w:cs="Times New Roman"/>
          <w:szCs w:val="24"/>
          <w:lang w:val="bg-BG"/>
        </w:rPr>
        <w:t xml:space="preserve"> свързани със специфични изисквания на различни отдели на ОП </w:t>
      </w:r>
      <w:r w:rsidR="00975BE2" w:rsidRPr="00AA7172">
        <w:rPr>
          <w:rFonts w:cs="Times New Roman"/>
          <w:szCs w:val="24"/>
          <w:lang w:val="bg-BG"/>
        </w:rPr>
        <w:t>„</w:t>
      </w:r>
      <w:r w:rsidR="00D231CD" w:rsidRPr="00AA7172">
        <w:rPr>
          <w:rFonts w:cs="Times New Roman"/>
          <w:szCs w:val="24"/>
          <w:lang w:val="bg-BG"/>
        </w:rPr>
        <w:t>Благоустрояване</w:t>
      </w:r>
      <w:r w:rsidR="00975BE2" w:rsidRPr="00AA7172">
        <w:rPr>
          <w:rFonts w:cs="Times New Roman"/>
          <w:szCs w:val="24"/>
          <w:lang w:val="bg-BG"/>
        </w:rPr>
        <w:t>”</w:t>
      </w:r>
      <w:r w:rsidR="008768FC">
        <w:rPr>
          <w:rFonts w:cs="Times New Roman"/>
          <w:szCs w:val="24"/>
        </w:rPr>
        <w:t>:</w:t>
      </w:r>
    </w:p>
    <w:p w:rsidR="00D231CD" w:rsidRPr="00AA7172" w:rsidRDefault="00D231CD" w:rsidP="008768FC">
      <w:pPr>
        <w:numPr>
          <w:ilvl w:val="0"/>
          <w:numId w:val="9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A7172">
        <w:rPr>
          <w:rFonts w:cs="Times New Roman"/>
          <w:szCs w:val="24"/>
          <w:lang w:val="bg-BG"/>
        </w:rPr>
        <w:t>разработка на документи по предоставени бланки</w:t>
      </w:r>
      <w:r w:rsidR="008768FC">
        <w:rPr>
          <w:rFonts w:cs="Times New Roman"/>
          <w:szCs w:val="24"/>
          <w:lang w:val="bg-BG"/>
        </w:rPr>
        <w:t>;</w:t>
      </w:r>
    </w:p>
    <w:p w:rsidR="00D231CD" w:rsidRPr="00AA7172" w:rsidRDefault="00D231CD" w:rsidP="008768FC">
      <w:pPr>
        <w:numPr>
          <w:ilvl w:val="0"/>
          <w:numId w:val="9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AA7172">
        <w:rPr>
          <w:rFonts w:cs="Times New Roman"/>
          <w:szCs w:val="24"/>
          <w:lang w:val="bg-BG"/>
        </w:rPr>
        <w:t>корекции по логика на потвърждаване и структуриране на информацията</w:t>
      </w:r>
      <w:r w:rsidR="008768FC">
        <w:rPr>
          <w:rFonts w:cs="Times New Roman"/>
          <w:szCs w:val="24"/>
          <w:lang w:val="bg-BG"/>
        </w:rPr>
        <w:t>;</w:t>
      </w:r>
    </w:p>
    <w:p w:rsidR="00D231CD" w:rsidRPr="00AA7172" w:rsidRDefault="00D231CD" w:rsidP="008768FC">
      <w:pPr>
        <w:numPr>
          <w:ilvl w:val="0"/>
          <w:numId w:val="9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proofErr w:type="spellStart"/>
      <w:r w:rsidRPr="00AA7172">
        <w:rPr>
          <w:rFonts w:cs="Times New Roman"/>
          <w:szCs w:val="24"/>
          <w:lang w:val="bg-BG"/>
        </w:rPr>
        <w:t>къстамизации</w:t>
      </w:r>
      <w:proofErr w:type="spellEnd"/>
      <w:r w:rsidRPr="00AA7172">
        <w:rPr>
          <w:rFonts w:cs="Times New Roman"/>
          <w:szCs w:val="24"/>
          <w:lang w:val="bg-BG"/>
        </w:rPr>
        <w:t xml:space="preserve"> на справки</w:t>
      </w:r>
      <w:r w:rsidR="008768FC">
        <w:rPr>
          <w:rFonts w:cs="Times New Roman"/>
          <w:szCs w:val="24"/>
          <w:lang w:val="bg-BG"/>
        </w:rPr>
        <w:t>;</w:t>
      </w:r>
    </w:p>
    <w:p w:rsidR="001767A7" w:rsidRPr="008768FC" w:rsidRDefault="00D231CD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 xml:space="preserve">1.3. Внедряване на системата – отдел по отдел и модул по модул по изготвен график на ОП </w:t>
      </w:r>
      <w:r w:rsidR="00975BE2" w:rsidRPr="008768FC">
        <w:rPr>
          <w:rFonts w:cs="Times New Roman"/>
          <w:szCs w:val="24"/>
          <w:lang w:val="bg-BG"/>
        </w:rPr>
        <w:t>„</w:t>
      </w:r>
      <w:r w:rsidRPr="008768FC">
        <w:rPr>
          <w:rFonts w:cs="Times New Roman"/>
          <w:szCs w:val="24"/>
          <w:lang w:val="bg-BG"/>
        </w:rPr>
        <w:t>Благоустрояване</w:t>
      </w:r>
      <w:r w:rsidR="00975BE2" w:rsidRPr="008768FC">
        <w:rPr>
          <w:rFonts w:cs="Times New Roman"/>
          <w:szCs w:val="24"/>
          <w:lang w:val="bg-BG"/>
        </w:rPr>
        <w:t>”</w:t>
      </w:r>
      <w:r w:rsidRPr="008768FC">
        <w:rPr>
          <w:rFonts w:cs="Times New Roman"/>
          <w:szCs w:val="24"/>
          <w:lang w:val="bg-BG"/>
        </w:rPr>
        <w:t xml:space="preserve"> и обучение на служители и администратори</w:t>
      </w:r>
    </w:p>
    <w:p w:rsidR="00C501BB" w:rsidRPr="008768FC" w:rsidRDefault="001767A7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1.4.</w:t>
      </w:r>
      <w:r w:rsidR="00D231CD" w:rsidRPr="008768FC">
        <w:rPr>
          <w:rFonts w:cs="Times New Roman"/>
          <w:szCs w:val="24"/>
          <w:lang w:val="bg-BG"/>
        </w:rPr>
        <w:t xml:space="preserve"> </w:t>
      </w:r>
      <w:r w:rsidRPr="008768FC">
        <w:rPr>
          <w:rFonts w:cs="Times New Roman"/>
          <w:szCs w:val="24"/>
          <w:lang w:val="bg-BG"/>
        </w:rPr>
        <w:t>Тест- период – 10 дни.</w:t>
      </w:r>
    </w:p>
    <w:p w:rsidR="00D231CD" w:rsidRPr="008768FC" w:rsidRDefault="00D231CD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8768FC">
        <w:rPr>
          <w:rFonts w:cs="Times New Roman"/>
          <w:b/>
          <w:szCs w:val="24"/>
          <w:lang w:val="bg-BG"/>
        </w:rPr>
        <w:t>ЕТАП 2 – Доставка на оборудване:</w:t>
      </w:r>
    </w:p>
    <w:p w:rsidR="00D231CD" w:rsidRPr="008768FC" w:rsidRDefault="00D231CD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 xml:space="preserve">2.1. Доставка на професионални GPS </w:t>
      </w:r>
      <w:proofErr w:type="spellStart"/>
      <w:r w:rsidRPr="008768FC">
        <w:rPr>
          <w:rFonts w:cs="Times New Roman"/>
          <w:szCs w:val="24"/>
          <w:lang w:val="bg-BG"/>
        </w:rPr>
        <w:t>тракер</w:t>
      </w:r>
      <w:proofErr w:type="spellEnd"/>
      <w:r w:rsidRPr="008768FC">
        <w:rPr>
          <w:rFonts w:cs="Times New Roman"/>
          <w:szCs w:val="24"/>
          <w:lang w:val="bg-BG"/>
        </w:rPr>
        <w:t xml:space="preserve"> устройства с характеристики:</w:t>
      </w:r>
    </w:p>
    <w:p w:rsidR="00D231CD" w:rsidRPr="008768FC" w:rsidRDefault="00D231CD" w:rsidP="008768FC">
      <w:pPr>
        <w:numPr>
          <w:ilvl w:val="0"/>
          <w:numId w:val="10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GPRS, GNSS, двоен SIM за резервиране на връзката;</w:t>
      </w:r>
    </w:p>
    <w:p w:rsidR="00D231CD" w:rsidRPr="008768FC" w:rsidRDefault="00D231CD" w:rsidP="008768FC">
      <w:pPr>
        <w:numPr>
          <w:ilvl w:val="0"/>
          <w:numId w:val="10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вградена GSM антена;</w:t>
      </w:r>
    </w:p>
    <w:p w:rsidR="00D231CD" w:rsidRPr="008768FC" w:rsidRDefault="00D231CD" w:rsidP="008768FC">
      <w:pPr>
        <w:numPr>
          <w:ilvl w:val="0"/>
          <w:numId w:val="10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външна GNSS антена;</w:t>
      </w:r>
    </w:p>
    <w:p w:rsidR="00D231CD" w:rsidRPr="008768FC" w:rsidRDefault="00D231CD" w:rsidP="008768FC">
      <w:pPr>
        <w:numPr>
          <w:ilvl w:val="0"/>
          <w:numId w:val="10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proofErr w:type="spellStart"/>
      <w:r w:rsidRPr="008768FC">
        <w:rPr>
          <w:rFonts w:cs="Times New Roman"/>
          <w:szCs w:val="24"/>
          <w:lang w:val="bg-BG"/>
        </w:rPr>
        <w:t>Bluetooth</w:t>
      </w:r>
      <w:proofErr w:type="spellEnd"/>
      <w:r w:rsidRPr="008768FC">
        <w:rPr>
          <w:rFonts w:cs="Times New Roman"/>
          <w:szCs w:val="24"/>
          <w:lang w:val="bg-BG"/>
        </w:rPr>
        <w:t xml:space="preserve"> и USB програмиране;</w:t>
      </w:r>
    </w:p>
    <w:p w:rsidR="00D231CD" w:rsidRPr="008768FC" w:rsidRDefault="00D231CD" w:rsidP="008768FC">
      <w:pPr>
        <w:numPr>
          <w:ilvl w:val="0"/>
          <w:numId w:val="10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lastRenderedPageBreak/>
        <w:t xml:space="preserve">вградена </w:t>
      </w:r>
      <w:proofErr w:type="spellStart"/>
      <w:r w:rsidRPr="008768FC">
        <w:rPr>
          <w:rFonts w:cs="Times New Roman"/>
          <w:szCs w:val="24"/>
          <w:lang w:val="bg-BG"/>
        </w:rPr>
        <w:t>Li-Ion</w:t>
      </w:r>
      <w:proofErr w:type="spellEnd"/>
      <w:r w:rsidRPr="008768FC">
        <w:rPr>
          <w:rFonts w:cs="Times New Roman"/>
          <w:szCs w:val="24"/>
          <w:lang w:val="bg-BG"/>
        </w:rPr>
        <w:t xml:space="preserve"> батерия за резервиране на захранването в авариен режим;</w:t>
      </w:r>
    </w:p>
    <w:p w:rsidR="00D231CD" w:rsidRPr="008768FC" w:rsidRDefault="00D231CD" w:rsidP="008768FC">
      <w:pPr>
        <w:numPr>
          <w:ilvl w:val="0"/>
          <w:numId w:val="10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широк обхват на захранващото напрежение 10 – 30 V;</w:t>
      </w:r>
    </w:p>
    <w:p w:rsidR="00D231CD" w:rsidRPr="008768FC" w:rsidRDefault="00D231CD" w:rsidP="008768FC">
      <w:pPr>
        <w:numPr>
          <w:ilvl w:val="0"/>
          <w:numId w:val="10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proofErr w:type="spellStart"/>
      <w:r w:rsidRPr="008768FC">
        <w:rPr>
          <w:rFonts w:cs="Times New Roman"/>
          <w:szCs w:val="24"/>
          <w:lang w:val="bg-BG"/>
        </w:rPr>
        <w:t>MicroSD</w:t>
      </w:r>
      <w:proofErr w:type="spellEnd"/>
      <w:r w:rsidRPr="008768FC">
        <w:rPr>
          <w:rFonts w:cs="Times New Roman"/>
          <w:szCs w:val="24"/>
          <w:lang w:val="bg-BG"/>
        </w:rPr>
        <w:t xml:space="preserve"> слот със 120 МВ карта за авариен запис на данни (при изгубена връзка);</w:t>
      </w:r>
    </w:p>
    <w:p w:rsidR="00D231CD" w:rsidRPr="008768FC" w:rsidRDefault="00D231CD" w:rsidP="008768FC">
      <w:pPr>
        <w:numPr>
          <w:ilvl w:val="0"/>
          <w:numId w:val="10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RF ID идентификатор на шофьора.</w:t>
      </w:r>
    </w:p>
    <w:p w:rsidR="00D231CD" w:rsidRPr="008768FC" w:rsidRDefault="00D231CD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 xml:space="preserve">ИЗПЪЛНИТЕЛЯТ се задължава в едно с GPS </w:t>
      </w:r>
      <w:proofErr w:type="spellStart"/>
      <w:r w:rsidRPr="008768FC">
        <w:rPr>
          <w:rFonts w:cs="Times New Roman"/>
          <w:szCs w:val="24"/>
          <w:lang w:val="bg-BG"/>
        </w:rPr>
        <w:t>тракерите</w:t>
      </w:r>
      <w:proofErr w:type="spellEnd"/>
      <w:r w:rsidRPr="008768FC">
        <w:rPr>
          <w:rFonts w:cs="Times New Roman"/>
          <w:szCs w:val="24"/>
          <w:lang w:val="bg-BG"/>
        </w:rPr>
        <w:t xml:space="preserve"> да предостави на Община Габрово описание на протокола за предаване на данни от </w:t>
      </w:r>
      <w:proofErr w:type="spellStart"/>
      <w:r w:rsidRPr="008768FC">
        <w:rPr>
          <w:rFonts w:cs="Times New Roman"/>
          <w:szCs w:val="24"/>
          <w:lang w:val="bg-BG"/>
        </w:rPr>
        <w:t>тракерите</w:t>
      </w:r>
      <w:proofErr w:type="spellEnd"/>
      <w:r w:rsidRPr="008768FC">
        <w:rPr>
          <w:rFonts w:cs="Times New Roman"/>
          <w:szCs w:val="24"/>
          <w:lang w:val="bg-BG"/>
        </w:rPr>
        <w:t xml:space="preserve"> към сървъра за обработка на информацията.</w:t>
      </w:r>
    </w:p>
    <w:p w:rsidR="00D231CD" w:rsidRPr="008768FC" w:rsidRDefault="00D231CD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Протоколът е необходим за разработване и внедряване собствена система за събиране на данните от превозните средства интегрирана с ГИС на Община Габрово. Закупените и монтирани устройства, както и правото на използване на протокола за пренос остават собственост на Община Габрово.</w:t>
      </w:r>
    </w:p>
    <w:p w:rsidR="00D231CD" w:rsidRPr="008768FC" w:rsidRDefault="00D231CD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8768FC">
        <w:rPr>
          <w:rFonts w:cs="Times New Roman"/>
          <w:b/>
          <w:szCs w:val="24"/>
          <w:lang w:val="bg-BG"/>
        </w:rPr>
        <w:t xml:space="preserve">ЕТАП 3 – </w:t>
      </w:r>
      <w:proofErr w:type="spellStart"/>
      <w:r w:rsidRPr="008768FC">
        <w:rPr>
          <w:rFonts w:cs="Times New Roman"/>
          <w:b/>
          <w:szCs w:val="24"/>
          <w:lang w:val="bg-BG"/>
        </w:rPr>
        <w:t>Къст</w:t>
      </w:r>
      <w:r w:rsidR="00D9087D" w:rsidRPr="008768FC">
        <w:rPr>
          <w:rFonts w:cs="Times New Roman"/>
          <w:b/>
          <w:szCs w:val="24"/>
          <w:lang w:val="bg-BG"/>
        </w:rPr>
        <w:t>ъ</w:t>
      </w:r>
      <w:r w:rsidRPr="008768FC">
        <w:rPr>
          <w:rFonts w:cs="Times New Roman"/>
          <w:b/>
          <w:szCs w:val="24"/>
          <w:lang w:val="bg-BG"/>
        </w:rPr>
        <w:t>мизация</w:t>
      </w:r>
      <w:proofErr w:type="spellEnd"/>
      <w:r w:rsidRPr="008768FC">
        <w:rPr>
          <w:rFonts w:cs="Times New Roman"/>
          <w:b/>
          <w:szCs w:val="24"/>
          <w:lang w:val="bg-BG"/>
        </w:rPr>
        <w:t xml:space="preserve">, настройка и внедряване на специализиран модул за управление на </w:t>
      </w:r>
      <w:proofErr w:type="spellStart"/>
      <w:r w:rsidRPr="008768FC">
        <w:rPr>
          <w:rFonts w:cs="Times New Roman"/>
          <w:b/>
          <w:szCs w:val="24"/>
          <w:lang w:val="bg-BG"/>
        </w:rPr>
        <w:t>автопарк</w:t>
      </w:r>
      <w:proofErr w:type="spellEnd"/>
      <w:r w:rsidRPr="008768FC">
        <w:rPr>
          <w:rFonts w:cs="Times New Roman"/>
          <w:b/>
          <w:szCs w:val="24"/>
          <w:lang w:val="bg-BG"/>
        </w:rPr>
        <w:t>:</w:t>
      </w:r>
    </w:p>
    <w:p w:rsidR="00D231CD" w:rsidRPr="008768FC" w:rsidRDefault="00913D4C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 xml:space="preserve">3.1. </w:t>
      </w:r>
      <w:proofErr w:type="spellStart"/>
      <w:r w:rsidRPr="008768FC">
        <w:rPr>
          <w:rFonts w:cs="Times New Roman"/>
          <w:szCs w:val="24"/>
          <w:lang w:val="bg-BG"/>
        </w:rPr>
        <w:t>Къстъ</w:t>
      </w:r>
      <w:r w:rsidR="00D231CD" w:rsidRPr="008768FC">
        <w:rPr>
          <w:rFonts w:cs="Times New Roman"/>
          <w:szCs w:val="24"/>
          <w:lang w:val="bg-BG"/>
        </w:rPr>
        <w:t>мизация</w:t>
      </w:r>
      <w:proofErr w:type="spellEnd"/>
      <w:r w:rsidR="00D231CD" w:rsidRPr="008768FC">
        <w:rPr>
          <w:rFonts w:cs="Times New Roman"/>
          <w:szCs w:val="24"/>
          <w:lang w:val="bg-BG"/>
        </w:rPr>
        <w:t xml:space="preserve"> и настройка на модул за комуникация между база данни и приложение и съществуваща ГИС система на Община Габрово. Комуникацията се прави с цел използване на ГИС системата за изчисление на дължината на маршрути по зададена матрица от точки.</w:t>
      </w:r>
    </w:p>
    <w:p w:rsidR="00D231CD" w:rsidRPr="008768FC" w:rsidRDefault="00D231CD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3.2. Внедряване на основни функционалности на модула – Потребителски интерфейс за визуализация върху карта на:</w:t>
      </w:r>
    </w:p>
    <w:p w:rsidR="00D231CD" w:rsidRPr="008768FC" w:rsidRDefault="00D231CD" w:rsidP="008768FC">
      <w:pPr>
        <w:numPr>
          <w:ilvl w:val="0"/>
          <w:numId w:val="1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точки на местоположение на превозни средства по дата и час;</w:t>
      </w:r>
    </w:p>
    <w:p w:rsidR="00D231CD" w:rsidRPr="008768FC" w:rsidRDefault="00D231CD" w:rsidP="008768FC">
      <w:pPr>
        <w:numPr>
          <w:ilvl w:val="0"/>
          <w:numId w:val="1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отсечки и маршрути на придвижване на превозни средства по дата и час;</w:t>
      </w:r>
    </w:p>
    <w:p w:rsidR="00D231CD" w:rsidRPr="008768FC" w:rsidRDefault="00D231CD" w:rsidP="008768FC">
      <w:pPr>
        <w:numPr>
          <w:ilvl w:val="0"/>
          <w:numId w:val="1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моментно състояние (местоположение в реално време) на транспортни средства;</w:t>
      </w:r>
    </w:p>
    <w:p w:rsidR="00D231CD" w:rsidRPr="008768FC" w:rsidRDefault="00D231CD" w:rsidP="008768FC">
      <w:pPr>
        <w:numPr>
          <w:ilvl w:val="0"/>
          <w:numId w:val="1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управление на превозни средства и служители (водачи)</w:t>
      </w:r>
    </w:p>
    <w:p w:rsidR="00D231CD" w:rsidRPr="008768FC" w:rsidRDefault="00D231CD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3.</w:t>
      </w:r>
      <w:proofErr w:type="spellStart"/>
      <w:r w:rsidRPr="008768FC">
        <w:rPr>
          <w:rFonts w:cs="Times New Roman"/>
          <w:szCs w:val="24"/>
          <w:lang w:val="bg-BG"/>
        </w:rPr>
        <w:t>3</w:t>
      </w:r>
      <w:proofErr w:type="spellEnd"/>
      <w:r w:rsidRPr="008768FC">
        <w:rPr>
          <w:rFonts w:cs="Times New Roman"/>
          <w:szCs w:val="24"/>
          <w:lang w:val="bg-BG"/>
        </w:rPr>
        <w:t>. Специализиран модул събиране и обработка на данни от колонка за зареждане на гориво с RF ID идентификатор на шофьор (превозно средство).</w:t>
      </w:r>
    </w:p>
    <w:p w:rsidR="0073678A" w:rsidRPr="00A11D1A" w:rsidRDefault="0073678A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A11D1A">
        <w:rPr>
          <w:rFonts w:cs="Times New Roman"/>
          <w:b/>
          <w:szCs w:val="24"/>
          <w:lang w:val="bg-BG"/>
        </w:rPr>
        <w:t>Система</w:t>
      </w:r>
      <w:r w:rsidR="000C5261" w:rsidRPr="00A11D1A">
        <w:rPr>
          <w:rFonts w:cs="Times New Roman"/>
          <w:b/>
          <w:szCs w:val="24"/>
          <w:lang w:val="bg-BG"/>
        </w:rPr>
        <w:t>та</w:t>
      </w:r>
      <w:r w:rsidR="00975BE2" w:rsidRPr="00A11D1A">
        <w:rPr>
          <w:rFonts w:cs="Times New Roman"/>
          <w:b/>
          <w:szCs w:val="24"/>
          <w:lang w:val="bg-BG"/>
        </w:rPr>
        <w:t xml:space="preserve"> да е</w:t>
      </w:r>
      <w:r w:rsidRPr="00A11D1A">
        <w:rPr>
          <w:rFonts w:cs="Times New Roman"/>
          <w:b/>
          <w:szCs w:val="24"/>
          <w:lang w:val="bg-BG"/>
        </w:rPr>
        <w:t xml:space="preserve"> интегрирана с</w:t>
      </w:r>
      <w:r w:rsidR="000C5261" w:rsidRPr="00A11D1A">
        <w:rPr>
          <w:rFonts w:cs="Times New Roman"/>
          <w:b/>
          <w:szCs w:val="24"/>
          <w:lang w:val="bg-BG"/>
        </w:rPr>
        <w:t>ъс</w:t>
      </w:r>
      <w:r w:rsidRPr="00A11D1A">
        <w:rPr>
          <w:rFonts w:cs="Times New Roman"/>
          <w:b/>
          <w:szCs w:val="24"/>
          <w:lang w:val="bg-BG"/>
        </w:rPr>
        <w:t xml:space="preserve"> съществуващата ведомствена бензиностанция за контрол и индивидуално отпускане на горива от нея с чип или карта </w:t>
      </w:r>
    </w:p>
    <w:p w:rsidR="00D231CD" w:rsidRPr="008768FC" w:rsidRDefault="00D231CD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  <w:r w:rsidRPr="008768FC">
        <w:rPr>
          <w:rFonts w:cs="Times New Roman"/>
          <w:b/>
          <w:szCs w:val="24"/>
          <w:lang w:val="bg-BG"/>
        </w:rPr>
        <w:t xml:space="preserve">ЕТАП 4 – Настройка и монтаж на GPS </w:t>
      </w:r>
      <w:proofErr w:type="spellStart"/>
      <w:r w:rsidRPr="008768FC">
        <w:rPr>
          <w:rFonts w:cs="Times New Roman"/>
          <w:b/>
          <w:szCs w:val="24"/>
          <w:lang w:val="bg-BG"/>
        </w:rPr>
        <w:t>тракерите</w:t>
      </w:r>
      <w:proofErr w:type="spellEnd"/>
      <w:r w:rsidRPr="008768FC">
        <w:rPr>
          <w:rFonts w:cs="Times New Roman"/>
          <w:b/>
          <w:szCs w:val="24"/>
          <w:lang w:val="bg-BG"/>
        </w:rPr>
        <w:t xml:space="preserve"> и антените по превозните средства на място в ОП Благоустрояване, а именно:</w:t>
      </w:r>
    </w:p>
    <w:p w:rsidR="00D231CD" w:rsidRPr="008768FC" w:rsidRDefault="00D231CD" w:rsidP="008768FC">
      <w:pPr>
        <w:numPr>
          <w:ilvl w:val="0"/>
          <w:numId w:val="12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механичен монтаж и електрическо свързване на устройството и антената</w:t>
      </w:r>
      <w:r w:rsidR="008768FC">
        <w:rPr>
          <w:rFonts w:cs="Times New Roman"/>
          <w:szCs w:val="24"/>
          <w:lang w:val="bg-BG"/>
        </w:rPr>
        <w:t>;</w:t>
      </w:r>
    </w:p>
    <w:p w:rsidR="00D231CD" w:rsidRPr="008768FC" w:rsidRDefault="00D231CD" w:rsidP="008768FC">
      <w:pPr>
        <w:numPr>
          <w:ilvl w:val="0"/>
          <w:numId w:val="12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манипулации по ел. инсталацията на превозното средство с цел осигу</w:t>
      </w:r>
      <w:r w:rsidR="008768FC">
        <w:rPr>
          <w:rFonts w:cs="Times New Roman"/>
          <w:szCs w:val="24"/>
          <w:lang w:val="bg-BG"/>
        </w:rPr>
        <w:t>ряване на захранващо напрежение;</w:t>
      </w:r>
    </w:p>
    <w:p w:rsidR="00D231CD" w:rsidRPr="008768FC" w:rsidRDefault="00D231CD" w:rsidP="008768FC">
      <w:pPr>
        <w:numPr>
          <w:ilvl w:val="0"/>
          <w:numId w:val="1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всички необходими материали и консумативи</w:t>
      </w:r>
      <w:r w:rsidR="008768FC">
        <w:rPr>
          <w:rFonts w:cs="Times New Roman"/>
          <w:szCs w:val="24"/>
          <w:lang w:val="bg-BG"/>
        </w:rPr>
        <w:t>;</w:t>
      </w:r>
    </w:p>
    <w:p w:rsidR="00D231CD" w:rsidRPr="008768FC" w:rsidRDefault="00D231CD" w:rsidP="008768FC">
      <w:pPr>
        <w:numPr>
          <w:ilvl w:val="0"/>
          <w:numId w:val="11"/>
        </w:numPr>
        <w:spacing w:beforeLines="60" w:before="144" w:afterLines="60" w:after="144" w:line="240" w:lineRule="auto"/>
        <w:ind w:left="0" w:firstLine="0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програмиране, настройка и тестване работата на устройствата.</w:t>
      </w:r>
    </w:p>
    <w:p w:rsidR="001E28A7" w:rsidRPr="008768FC" w:rsidRDefault="00D231CD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/>
        </w:rPr>
      </w:pPr>
      <w:r w:rsidRPr="008768FC">
        <w:rPr>
          <w:rFonts w:cs="Times New Roman"/>
          <w:szCs w:val="24"/>
          <w:lang w:val="bg-BG"/>
        </w:rPr>
        <w:t>Монтажът се извършва на място в ОП Благоустрояване. ОП Благоустрояване се задължава да осигури присъствено техническо лице (електротехник), запознат с ел. инсталациите на различните превозни средства.</w:t>
      </w:r>
    </w:p>
    <w:p w:rsidR="00CA372C" w:rsidRPr="00D3215F" w:rsidRDefault="0073678A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</w:rPr>
      </w:pPr>
      <w:r w:rsidRPr="004A23C7">
        <w:rPr>
          <w:rFonts w:cs="Times New Roman"/>
          <w:szCs w:val="24"/>
          <w:lang w:val="bg-BG"/>
        </w:rPr>
        <w:lastRenderedPageBreak/>
        <w:t xml:space="preserve">При </w:t>
      </w:r>
      <w:proofErr w:type="spellStart"/>
      <w:r w:rsidRPr="004A23C7">
        <w:rPr>
          <w:rFonts w:cs="Times New Roman"/>
          <w:szCs w:val="24"/>
          <w:lang w:val="bg-BG"/>
        </w:rPr>
        <w:t>дефектиране</w:t>
      </w:r>
      <w:proofErr w:type="spellEnd"/>
      <w:r w:rsidR="000C5261" w:rsidRPr="004A23C7">
        <w:rPr>
          <w:rFonts w:cs="Times New Roman"/>
          <w:szCs w:val="24"/>
          <w:lang w:val="bg-BG"/>
        </w:rPr>
        <w:t xml:space="preserve"> или неизправност на устро</w:t>
      </w:r>
      <w:r w:rsidR="008A649C" w:rsidRPr="004A23C7">
        <w:rPr>
          <w:rFonts w:cs="Times New Roman"/>
          <w:szCs w:val="24"/>
          <w:lang w:val="bg-BG"/>
        </w:rPr>
        <w:t>й</w:t>
      </w:r>
      <w:r w:rsidR="000C5261" w:rsidRPr="004A23C7">
        <w:rPr>
          <w:rFonts w:cs="Times New Roman"/>
          <w:szCs w:val="24"/>
          <w:lang w:val="bg-BG"/>
        </w:rPr>
        <w:t>ство</w:t>
      </w:r>
      <w:r w:rsidR="004421AE" w:rsidRPr="004A23C7">
        <w:rPr>
          <w:rFonts w:cs="Times New Roman"/>
          <w:szCs w:val="24"/>
          <w:lang w:val="bg-BG"/>
        </w:rPr>
        <w:t xml:space="preserve"> в рамките на гаранционния период</w:t>
      </w:r>
      <w:r w:rsidR="000C5261" w:rsidRPr="004A23C7">
        <w:rPr>
          <w:rFonts w:cs="Times New Roman"/>
          <w:szCs w:val="24"/>
          <w:lang w:val="bg-BG"/>
        </w:rPr>
        <w:t xml:space="preserve">, </w:t>
      </w:r>
      <w:r w:rsidRPr="004A23C7">
        <w:rPr>
          <w:rFonts w:cs="Times New Roman"/>
          <w:szCs w:val="24"/>
          <w:lang w:val="bg-BG"/>
        </w:rPr>
        <w:t xml:space="preserve">то следва да се </w:t>
      </w:r>
      <w:proofErr w:type="spellStart"/>
      <w:r w:rsidRPr="004A23C7">
        <w:rPr>
          <w:rFonts w:cs="Times New Roman"/>
          <w:szCs w:val="24"/>
          <w:lang w:val="bg-BG"/>
        </w:rPr>
        <w:t>отремонтира</w:t>
      </w:r>
      <w:proofErr w:type="spellEnd"/>
      <w:r w:rsidRPr="004A23C7">
        <w:rPr>
          <w:rFonts w:cs="Times New Roman"/>
          <w:szCs w:val="24"/>
          <w:lang w:val="bg-BG"/>
        </w:rPr>
        <w:t xml:space="preserve"> или замени</w:t>
      </w:r>
      <w:r w:rsidR="000C5261" w:rsidRPr="004A23C7">
        <w:rPr>
          <w:rFonts w:cs="Times New Roman"/>
          <w:szCs w:val="24"/>
          <w:lang w:val="bg-BG"/>
        </w:rPr>
        <w:t xml:space="preserve"> в срок до</w:t>
      </w:r>
      <w:r w:rsidRPr="004A23C7">
        <w:rPr>
          <w:rFonts w:cs="Times New Roman"/>
          <w:szCs w:val="24"/>
          <w:lang w:val="bg-BG"/>
        </w:rPr>
        <w:t xml:space="preserve"> 24 часа след подаване на сигнала по</w:t>
      </w:r>
      <w:r w:rsidR="008768FC" w:rsidRPr="004A23C7">
        <w:rPr>
          <w:rFonts w:cs="Times New Roman"/>
          <w:szCs w:val="24"/>
          <w:lang w:val="bg-BG"/>
        </w:rPr>
        <w:t xml:space="preserve"> </w:t>
      </w:r>
      <w:r w:rsidR="008768FC" w:rsidRPr="004A23C7">
        <w:rPr>
          <w:rFonts w:cs="Times New Roman"/>
          <w:szCs w:val="24"/>
        </w:rPr>
        <w:t>e</w:t>
      </w:r>
      <w:r w:rsidRPr="004A23C7">
        <w:rPr>
          <w:rFonts w:cs="Times New Roman"/>
          <w:szCs w:val="24"/>
          <w:lang w:val="bg-BG"/>
        </w:rPr>
        <w:t>-</w:t>
      </w:r>
      <w:proofErr w:type="spellStart"/>
      <w:r w:rsidRPr="004A23C7">
        <w:rPr>
          <w:rFonts w:cs="Times New Roman"/>
          <w:szCs w:val="24"/>
          <w:lang w:val="bg-BG"/>
        </w:rPr>
        <w:t>mail</w:t>
      </w:r>
      <w:proofErr w:type="spellEnd"/>
      <w:r w:rsidR="008768FC" w:rsidRPr="004A23C7">
        <w:rPr>
          <w:rFonts w:cs="Times New Roman"/>
          <w:szCs w:val="24"/>
        </w:rPr>
        <w:t xml:space="preserve"> </w:t>
      </w:r>
      <w:r w:rsidR="008768FC" w:rsidRPr="004A23C7">
        <w:rPr>
          <w:rFonts w:cs="Times New Roman"/>
          <w:szCs w:val="24"/>
          <w:lang w:val="bg-BG"/>
        </w:rPr>
        <w:t>посочен от ИЗПЪЛНИТЕЛЯ</w:t>
      </w:r>
      <w:r w:rsidR="00EE3249" w:rsidRPr="004A23C7">
        <w:rPr>
          <w:rFonts w:cs="Times New Roman"/>
          <w:szCs w:val="24"/>
          <w:lang w:val="bg-BG"/>
        </w:rPr>
        <w:t>.</w:t>
      </w:r>
    </w:p>
    <w:p w:rsidR="00C501BB" w:rsidRPr="00A11D1A" w:rsidRDefault="004769F2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</w:rPr>
      </w:pPr>
      <w:r w:rsidRPr="00A11D1A">
        <w:rPr>
          <w:rFonts w:cs="Times New Roman"/>
          <w:b/>
          <w:szCs w:val="24"/>
          <w:lang w:val="bg-BG"/>
        </w:rPr>
        <w:t>СЛЕД ПРИКЛЮЧВАНЕ НА ДЕЙНОСТИТЕ ПО ЧЕТИРИТЕ ЕТАПА, СЕ ИЗВЪРШВА ИНТЕГРАЦИОННО ТЕСТВАНЕ НА ФУНКЦИОНАЛНОСТТА НА ЦЯЛАТА СИСТЕМА В СРЕДАТА НА ВЪЗЛОЖИТЕЛЯ</w:t>
      </w:r>
      <w:r w:rsidR="00C41B84" w:rsidRPr="00A11D1A">
        <w:rPr>
          <w:rFonts w:cs="Times New Roman"/>
          <w:b/>
          <w:szCs w:val="24"/>
          <w:lang w:val="bg-BG"/>
        </w:rPr>
        <w:t xml:space="preserve"> – 30 календарни дни</w:t>
      </w:r>
      <w:r w:rsidRPr="00A11D1A">
        <w:rPr>
          <w:rFonts w:cs="Times New Roman"/>
          <w:b/>
          <w:szCs w:val="24"/>
          <w:lang w:val="bg-BG"/>
        </w:rPr>
        <w:t>.</w:t>
      </w:r>
    </w:p>
    <w:p w:rsidR="004A1335" w:rsidRPr="00D3215F" w:rsidRDefault="004A1335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 w:eastAsia="bg-BG"/>
        </w:rPr>
      </w:pPr>
      <w:r w:rsidRPr="00D3215F">
        <w:rPr>
          <w:rFonts w:cs="Times New Roman"/>
          <w:b/>
          <w:szCs w:val="24"/>
          <w:lang w:val="bg-BG" w:eastAsia="bg-BG"/>
        </w:rPr>
        <w:t xml:space="preserve">Време за реакция </w:t>
      </w:r>
      <w:r w:rsidR="0010109D" w:rsidRPr="00D3215F">
        <w:rPr>
          <w:rFonts w:eastAsia="Lucida Sans Unicode" w:cs="Times New Roman"/>
          <w:b/>
          <w:szCs w:val="24"/>
          <w:lang w:val="bg-BG" w:bidi="en-US"/>
        </w:rPr>
        <w:t xml:space="preserve">при подадено </w:t>
      </w:r>
      <w:proofErr w:type="spellStart"/>
      <w:r w:rsidR="0010109D" w:rsidRPr="00D3215F">
        <w:rPr>
          <w:rFonts w:eastAsia="Lucida Sans Unicode" w:cs="Times New Roman"/>
          <w:b/>
          <w:szCs w:val="24"/>
          <w:lang w:val="bg-BG" w:bidi="en-US"/>
        </w:rPr>
        <w:t>рекламационно</w:t>
      </w:r>
      <w:proofErr w:type="spellEnd"/>
      <w:r w:rsidR="0010109D" w:rsidRPr="00D3215F">
        <w:rPr>
          <w:rFonts w:eastAsia="Lucida Sans Unicode" w:cs="Times New Roman"/>
          <w:b/>
          <w:szCs w:val="24"/>
          <w:lang w:val="bg-BG" w:bidi="en-US"/>
        </w:rPr>
        <w:t xml:space="preserve"> съобщение</w:t>
      </w:r>
      <w:r w:rsidRPr="00D3215F">
        <w:rPr>
          <w:rFonts w:cs="Times New Roman"/>
          <w:b/>
          <w:szCs w:val="24"/>
          <w:lang w:val="bg-BG" w:eastAsia="bg-BG"/>
        </w:rPr>
        <w:t>, свързан</w:t>
      </w:r>
      <w:r w:rsidR="0010109D" w:rsidRPr="00D3215F">
        <w:rPr>
          <w:rFonts w:cs="Times New Roman"/>
          <w:b/>
          <w:szCs w:val="24"/>
          <w:lang w:val="bg-BG" w:eastAsia="bg-BG"/>
        </w:rPr>
        <w:t>о</w:t>
      </w:r>
      <w:r w:rsidRPr="00D3215F">
        <w:rPr>
          <w:rFonts w:cs="Times New Roman"/>
          <w:b/>
          <w:szCs w:val="24"/>
          <w:lang w:val="bg-BG" w:eastAsia="bg-BG"/>
        </w:rPr>
        <w:t xml:space="preserve"> с работоспособността на системата – до 1 час в работно време</w:t>
      </w:r>
      <w:r w:rsidR="00913D4C" w:rsidRPr="00D3215F">
        <w:rPr>
          <w:rFonts w:cs="Times New Roman"/>
          <w:b/>
          <w:szCs w:val="24"/>
          <w:lang w:val="bg-BG" w:eastAsia="bg-BG"/>
        </w:rPr>
        <w:t xml:space="preserve"> на </w:t>
      </w:r>
      <w:r w:rsidR="00913D4C" w:rsidRPr="00897477">
        <w:rPr>
          <w:rFonts w:cs="Times New Roman"/>
          <w:b/>
          <w:caps/>
          <w:szCs w:val="24"/>
          <w:lang w:val="bg-BG" w:eastAsia="bg-BG"/>
        </w:rPr>
        <w:t>възложителя</w:t>
      </w:r>
      <w:r w:rsidRPr="00D3215F">
        <w:rPr>
          <w:rFonts w:cs="Times New Roman"/>
          <w:b/>
          <w:szCs w:val="24"/>
          <w:lang w:val="bg-BG" w:eastAsia="bg-BG"/>
        </w:rPr>
        <w:t>.</w:t>
      </w:r>
      <w:r w:rsidR="0010109D" w:rsidRPr="00D3215F">
        <w:rPr>
          <w:rFonts w:eastAsia="Lucida Sans Unicode" w:cs="Times New Roman"/>
          <w:b/>
          <w:szCs w:val="24"/>
          <w:lang w:val="bg-BG" w:bidi="en-US"/>
        </w:rPr>
        <w:t xml:space="preserve"> </w:t>
      </w:r>
    </w:p>
    <w:p w:rsidR="004A1335" w:rsidRPr="00D3215F" w:rsidRDefault="004A1335" w:rsidP="008768FC">
      <w:pPr>
        <w:spacing w:beforeLines="60" w:before="144" w:afterLines="60" w:after="144" w:line="240" w:lineRule="auto"/>
        <w:jc w:val="both"/>
        <w:rPr>
          <w:rFonts w:cs="Times New Roman"/>
          <w:szCs w:val="24"/>
          <w:lang w:val="bg-BG" w:eastAsia="bg-BG"/>
        </w:rPr>
      </w:pPr>
      <w:r w:rsidRPr="00D3215F">
        <w:rPr>
          <w:rFonts w:cs="Times New Roman"/>
          <w:szCs w:val="24"/>
          <w:lang w:val="bg-BG" w:eastAsia="bg-BG"/>
        </w:rPr>
        <w:t>Време за отстраняване на потвърден проблем:</w:t>
      </w:r>
    </w:p>
    <w:p w:rsidR="004A1335" w:rsidRPr="00D3215F" w:rsidRDefault="004A1335" w:rsidP="008768FC">
      <w:pPr>
        <w:pStyle w:val="NormalWeb"/>
        <w:numPr>
          <w:ilvl w:val="0"/>
          <w:numId w:val="17"/>
        </w:numPr>
        <w:tabs>
          <w:tab w:val="left" w:pos="1080"/>
        </w:tabs>
        <w:suppressAutoHyphens/>
        <w:snapToGrid/>
        <w:spacing w:beforeLines="60" w:before="144" w:beforeAutospacing="0" w:afterLines="60" w:after="144" w:afterAutospacing="0"/>
        <w:ind w:firstLine="0"/>
        <w:jc w:val="both"/>
        <w:rPr>
          <w:lang w:val="bg-BG"/>
        </w:rPr>
      </w:pPr>
      <w:r w:rsidRPr="00D3215F">
        <w:rPr>
          <w:lang w:val="bg-BG"/>
        </w:rPr>
        <w:t>8 часа за проблеми, с критичност „висока“;</w:t>
      </w:r>
    </w:p>
    <w:p w:rsidR="004A1335" w:rsidRPr="00D3215F" w:rsidRDefault="004A1335" w:rsidP="008768FC">
      <w:pPr>
        <w:pStyle w:val="NormalWeb"/>
        <w:numPr>
          <w:ilvl w:val="0"/>
          <w:numId w:val="17"/>
        </w:numPr>
        <w:tabs>
          <w:tab w:val="left" w:pos="1080"/>
        </w:tabs>
        <w:suppressAutoHyphens/>
        <w:snapToGrid/>
        <w:spacing w:beforeLines="60" w:before="144" w:beforeAutospacing="0" w:afterLines="60" w:after="144" w:afterAutospacing="0"/>
        <w:ind w:firstLine="0"/>
        <w:jc w:val="both"/>
        <w:rPr>
          <w:lang w:val="bg-BG"/>
        </w:rPr>
      </w:pPr>
      <w:r w:rsidRPr="00D3215F">
        <w:rPr>
          <w:lang w:val="bg-BG"/>
        </w:rPr>
        <w:t>24 часа за проблеми, с критичност „средна“;</w:t>
      </w:r>
    </w:p>
    <w:p w:rsidR="004A1335" w:rsidRPr="00D3215F" w:rsidRDefault="004A1335" w:rsidP="008768FC">
      <w:pPr>
        <w:pStyle w:val="NormalWeb"/>
        <w:numPr>
          <w:ilvl w:val="0"/>
          <w:numId w:val="17"/>
        </w:numPr>
        <w:tabs>
          <w:tab w:val="left" w:pos="1080"/>
        </w:tabs>
        <w:suppressAutoHyphens/>
        <w:snapToGrid/>
        <w:spacing w:beforeLines="60" w:before="144" w:beforeAutospacing="0" w:afterLines="60" w:after="144" w:afterAutospacing="0"/>
        <w:ind w:firstLine="0"/>
        <w:jc w:val="both"/>
        <w:rPr>
          <w:lang w:val="bg-BG"/>
        </w:rPr>
      </w:pPr>
      <w:r w:rsidRPr="00D3215F">
        <w:rPr>
          <w:lang w:val="bg-BG"/>
        </w:rPr>
        <w:t>7 дни за проблеми, с критичност „ниска“;</w:t>
      </w:r>
    </w:p>
    <w:p w:rsidR="004A1335" w:rsidRPr="00D3215F" w:rsidRDefault="004A1335" w:rsidP="008768FC">
      <w:pPr>
        <w:pStyle w:val="NormalWeb"/>
        <w:tabs>
          <w:tab w:val="left" w:pos="1080"/>
        </w:tabs>
        <w:suppressAutoHyphens/>
        <w:spacing w:beforeLines="60" w:before="144" w:beforeAutospacing="0" w:afterLines="60" w:after="144" w:afterAutospacing="0"/>
        <w:jc w:val="both"/>
        <w:rPr>
          <w:lang w:val="bg-BG"/>
        </w:rPr>
      </w:pPr>
      <w:r w:rsidRPr="00D3215F">
        <w:rPr>
          <w:lang w:val="bg-BG"/>
        </w:rPr>
        <w:t>Критичността се определя по следната таблица: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8040"/>
      </w:tblGrid>
      <w:tr w:rsidR="004A1335" w:rsidRPr="00D3215F" w:rsidTr="004D4A19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35" w:rsidRPr="00D3215F" w:rsidRDefault="004A1335" w:rsidP="008768FC">
            <w:pPr>
              <w:pStyle w:val="NormalWeb"/>
              <w:tabs>
                <w:tab w:val="left" w:pos="1080"/>
              </w:tabs>
              <w:suppressAutoHyphens/>
              <w:spacing w:beforeLines="60" w:before="144" w:beforeAutospacing="0" w:afterLines="60" w:after="144" w:afterAutospacing="0"/>
              <w:jc w:val="both"/>
              <w:rPr>
                <w:b/>
                <w:lang w:val="bg-BG" w:eastAsia="en-US"/>
              </w:rPr>
            </w:pPr>
            <w:r w:rsidRPr="00D3215F">
              <w:rPr>
                <w:b/>
                <w:lang w:val="bg-BG" w:eastAsia="en-US"/>
              </w:rPr>
              <w:t>Критичност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35" w:rsidRPr="00D3215F" w:rsidRDefault="004A1335" w:rsidP="008768FC">
            <w:pPr>
              <w:pStyle w:val="NormalWeb"/>
              <w:tabs>
                <w:tab w:val="left" w:pos="1080"/>
              </w:tabs>
              <w:suppressAutoHyphens/>
              <w:spacing w:beforeLines="60" w:before="144" w:beforeAutospacing="0" w:afterLines="60" w:after="144" w:afterAutospacing="0"/>
              <w:jc w:val="both"/>
              <w:rPr>
                <w:b/>
                <w:lang w:val="bg-BG" w:eastAsia="en-US"/>
              </w:rPr>
            </w:pPr>
            <w:r w:rsidRPr="00D3215F">
              <w:rPr>
                <w:b/>
                <w:lang w:val="bg-BG" w:eastAsia="en-US"/>
              </w:rPr>
              <w:t>Въздействие върху работата на системата</w:t>
            </w:r>
          </w:p>
        </w:tc>
      </w:tr>
      <w:tr w:rsidR="004A1335" w:rsidRPr="00D3215F" w:rsidTr="004D4A19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35" w:rsidRPr="00D3215F" w:rsidRDefault="004A1335" w:rsidP="008768FC">
            <w:pPr>
              <w:pStyle w:val="NormalWeb"/>
              <w:tabs>
                <w:tab w:val="left" w:pos="1080"/>
              </w:tabs>
              <w:suppressAutoHyphens/>
              <w:spacing w:beforeLines="60" w:before="144" w:beforeAutospacing="0" w:afterLines="60" w:after="144" w:afterAutospacing="0"/>
              <w:jc w:val="both"/>
              <w:rPr>
                <w:b/>
                <w:lang w:val="bg-BG" w:eastAsia="en-US"/>
              </w:rPr>
            </w:pPr>
            <w:r w:rsidRPr="00D3215F">
              <w:rPr>
                <w:b/>
                <w:lang w:val="bg-BG" w:eastAsia="en-US"/>
              </w:rPr>
              <w:t>висока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35" w:rsidRPr="00D3215F" w:rsidRDefault="004A1335" w:rsidP="008768FC">
            <w:pPr>
              <w:pStyle w:val="NormalWeb"/>
              <w:tabs>
                <w:tab w:val="left" w:pos="1080"/>
              </w:tabs>
              <w:suppressAutoHyphens/>
              <w:spacing w:beforeLines="60" w:before="144" w:beforeAutospacing="0" w:afterLines="60" w:after="144" w:afterAutospacing="0"/>
              <w:jc w:val="both"/>
              <w:rPr>
                <w:lang w:val="bg-BG" w:eastAsia="en-US"/>
              </w:rPr>
            </w:pPr>
            <w:r w:rsidRPr="00D3215F">
              <w:rPr>
                <w:b/>
                <w:lang w:val="bg-BG" w:eastAsia="en-US"/>
              </w:rPr>
              <w:t>Критично влияние върху работните процеси. Изисква незабавно действие</w:t>
            </w:r>
            <w:r w:rsidRPr="00D3215F">
              <w:rPr>
                <w:lang w:val="bg-BG" w:eastAsia="en-US"/>
              </w:rPr>
              <w:t>.</w:t>
            </w:r>
          </w:p>
          <w:p w:rsidR="004A1335" w:rsidRPr="00D3215F" w:rsidRDefault="004A1335" w:rsidP="008768FC">
            <w:pPr>
              <w:pStyle w:val="NormalWeb"/>
              <w:numPr>
                <w:ilvl w:val="0"/>
                <w:numId w:val="17"/>
              </w:numPr>
              <w:tabs>
                <w:tab w:val="left" w:pos="342"/>
              </w:tabs>
              <w:suppressAutoHyphens/>
              <w:snapToGrid/>
              <w:spacing w:beforeLines="60" w:before="144" w:beforeAutospacing="0" w:afterLines="60" w:after="144" w:afterAutospacing="0"/>
              <w:ind w:firstLine="0"/>
              <w:jc w:val="both"/>
              <w:rPr>
                <w:lang w:val="bg-BG" w:eastAsia="en-US"/>
              </w:rPr>
            </w:pPr>
            <w:r w:rsidRPr="00D3215F">
              <w:rPr>
                <w:lang w:val="bg-BG" w:eastAsia="en-US"/>
              </w:rPr>
              <w:t xml:space="preserve">Пълно прекъсване на критични за дейността на потребителите функционалности на </w:t>
            </w:r>
            <w:r w:rsidR="004D4A19" w:rsidRPr="00D3215F">
              <w:rPr>
                <w:lang w:val="bg-BG" w:eastAsia="en-US"/>
              </w:rPr>
              <w:t>системата</w:t>
            </w:r>
            <w:r w:rsidRPr="00D3215F">
              <w:rPr>
                <w:lang w:val="bg-BG" w:eastAsia="en-US"/>
              </w:rPr>
              <w:t xml:space="preserve">   и голям риск от загуба на данни;</w:t>
            </w:r>
          </w:p>
          <w:p w:rsidR="004A1335" w:rsidRPr="00D3215F" w:rsidRDefault="004A1335" w:rsidP="008768FC">
            <w:pPr>
              <w:pStyle w:val="NormalWeb"/>
              <w:numPr>
                <w:ilvl w:val="0"/>
                <w:numId w:val="17"/>
              </w:numPr>
              <w:tabs>
                <w:tab w:val="left" w:pos="342"/>
              </w:tabs>
              <w:suppressAutoHyphens/>
              <w:snapToGrid/>
              <w:spacing w:beforeLines="60" w:before="144" w:beforeAutospacing="0" w:afterLines="60" w:after="144" w:afterAutospacing="0"/>
              <w:ind w:firstLine="0"/>
              <w:jc w:val="both"/>
              <w:rPr>
                <w:lang w:val="bg-BG" w:eastAsia="en-US"/>
              </w:rPr>
            </w:pPr>
            <w:r w:rsidRPr="00D3215F">
              <w:rPr>
                <w:lang w:val="bg-BG" w:eastAsia="en-US"/>
              </w:rPr>
              <w:t xml:space="preserve">Недостъпност до функции и информационни ресурси на </w:t>
            </w:r>
            <w:r w:rsidR="004D4A19" w:rsidRPr="00D3215F">
              <w:rPr>
                <w:lang w:val="bg-BG" w:eastAsia="en-US"/>
              </w:rPr>
              <w:t>системата</w:t>
            </w:r>
            <w:r w:rsidRPr="00D3215F">
              <w:rPr>
                <w:lang w:val="bg-BG" w:eastAsia="en-US"/>
              </w:rPr>
              <w:t>, които пряко и съществено засягат ключови или голям брой потребители и водят до невъзможност същите да изпълняват своите задължения;</w:t>
            </w:r>
          </w:p>
          <w:p w:rsidR="004A1335" w:rsidRPr="00D3215F" w:rsidRDefault="004A1335" w:rsidP="008768FC">
            <w:pPr>
              <w:pStyle w:val="NormalWeb"/>
              <w:numPr>
                <w:ilvl w:val="0"/>
                <w:numId w:val="17"/>
              </w:numPr>
              <w:tabs>
                <w:tab w:val="left" w:pos="342"/>
              </w:tabs>
              <w:suppressAutoHyphens/>
              <w:snapToGrid/>
              <w:spacing w:beforeLines="60" w:before="144" w:beforeAutospacing="0" w:afterLines="60" w:after="144" w:afterAutospacing="0"/>
              <w:ind w:firstLine="0"/>
              <w:jc w:val="both"/>
              <w:rPr>
                <w:lang w:val="bg-BG" w:eastAsia="en-US"/>
              </w:rPr>
            </w:pPr>
            <w:r w:rsidRPr="00D3215F">
              <w:rPr>
                <w:lang w:val="bg-BG" w:eastAsia="en-US"/>
              </w:rPr>
              <w:t xml:space="preserve">Висок риск от компрометиране на информацията в </w:t>
            </w:r>
            <w:r w:rsidR="004D4A19" w:rsidRPr="00D3215F">
              <w:rPr>
                <w:lang w:val="bg-BG" w:eastAsia="en-US"/>
              </w:rPr>
              <w:t>системата</w:t>
            </w:r>
            <w:r w:rsidRPr="00D3215F">
              <w:rPr>
                <w:lang w:val="bg-BG" w:eastAsia="en-US"/>
              </w:rPr>
              <w:t>.</w:t>
            </w:r>
          </w:p>
        </w:tc>
      </w:tr>
      <w:tr w:rsidR="004A1335" w:rsidRPr="00D3215F" w:rsidTr="004D4A19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35" w:rsidRPr="00D3215F" w:rsidRDefault="004A1335" w:rsidP="008768FC">
            <w:pPr>
              <w:pStyle w:val="NormalWeb"/>
              <w:tabs>
                <w:tab w:val="left" w:pos="1080"/>
              </w:tabs>
              <w:suppressAutoHyphens/>
              <w:spacing w:beforeLines="60" w:before="144" w:beforeAutospacing="0" w:afterLines="60" w:after="144" w:afterAutospacing="0"/>
              <w:jc w:val="both"/>
              <w:rPr>
                <w:lang w:val="bg-BG" w:eastAsia="en-US"/>
              </w:rPr>
            </w:pPr>
            <w:r w:rsidRPr="00D3215F">
              <w:rPr>
                <w:b/>
                <w:lang w:val="bg-BG" w:eastAsia="en-US"/>
              </w:rPr>
              <w:t>Средна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35" w:rsidRPr="00D3215F" w:rsidRDefault="004A1335" w:rsidP="008768FC">
            <w:pPr>
              <w:pStyle w:val="NormalWeb"/>
              <w:tabs>
                <w:tab w:val="left" w:pos="1080"/>
              </w:tabs>
              <w:suppressAutoHyphens/>
              <w:spacing w:beforeLines="60" w:before="144" w:beforeAutospacing="0" w:afterLines="60" w:after="144" w:afterAutospacing="0"/>
              <w:jc w:val="both"/>
              <w:rPr>
                <w:b/>
                <w:lang w:val="bg-BG" w:eastAsia="en-US"/>
              </w:rPr>
            </w:pPr>
            <w:r w:rsidRPr="00D3215F">
              <w:rPr>
                <w:b/>
                <w:lang w:val="bg-BG" w:eastAsia="en-US"/>
              </w:rPr>
              <w:t>Съществено влияние върху работата на системата.</w:t>
            </w:r>
          </w:p>
          <w:p w:rsidR="004A1335" w:rsidRPr="00D3215F" w:rsidRDefault="004A1335" w:rsidP="008768FC">
            <w:pPr>
              <w:pStyle w:val="NormalWeb"/>
              <w:numPr>
                <w:ilvl w:val="0"/>
                <w:numId w:val="17"/>
              </w:numPr>
              <w:tabs>
                <w:tab w:val="left" w:pos="342"/>
              </w:tabs>
              <w:suppressAutoHyphens/>
              <w:snapToGrid/>
              <w:spacing w:beforeLines="60" w:before="144" w:beforeAutospacing="0" w:afterLines="60" w:after="144" w:afterAutospacing="0"/>
              <w:ind w:firstLine="0"/>
              <w:jc w:val="both"/>
              <w:rPr>
                <w:lang w:val="bg-BG" w:eastAsia="en-US"/>
              </w:rPr>
            </w:pPr>
            <w:r w:rsidRPr="00D3215F">
              <w:rPr>
                <w:lang w:val="bg-BG" w:eastAsia="en-US"/>
              </w:rPr>
              <w:t xml:space="preserve">Влошаване на функционирането на </w:t>
            </w:r>
            <w:r w:rsidR="004D4A19" w:rsidRPr="00D3215F">
              <w:rPr>
                <w:lang w:val="bg-BG" w:eastAsia="en-US"/>
              </w:rPr>
              <w:t>системата</w:t>
            </w:r>
            <w:r w:rsidRPr="00D3215F">
              <w:rPr>
                <w:lang w:val="bg-BG" w:eastAsia="en-US"/>
              </w:rPr>
              <w:t>, бавна работа, липса на достъп до функционалности без прекъсване;</w:t>
            </w:r>
          </w:p>
          <w:p w:rsidR="004A1335" w:rsidRPr="00D3215F" w:rsidRDefault="004A1335" w:rsidP="008768FC">
            <w:pPr>
              <w:pStyle w:val="NormalWeb"/>
              <w:numPr>
                <w:ilvl w:val="0"/>
                <w:numId w:val="17"/>
              </w:numPr>
              <w:tabs>
                <w:tab w:val="left" w:pos="342"/>
              </w:tabs>
              <w:suppressAutoHyphens/>
              <w:snapToGrid/>
              <w:spacing w:beforeLines="60" w:before="144" w:beforeAutospacing="0" w:afterLines="60" w:after="144" w:afterAutospacing="0"/>
              <w:ind w:firstLine="0"/>
              <w:jc w:val="both"/>
              <w:rPr>
                <w:lang w:val="bg-BG" w:eastAsia="en-US"/>
              </w:rPr>
            </w:pPr>
            <w:r w:rsidRPr="00D3215F">
              <w:rPr>
                <w:lang w:val="bg-BG" w:eastAsia="en-US"/>
              </w:rPr>
              <w:t xml:space="preserve">Сериозен риск от възникване на проблем с по-висок </w:t>
            </w:r>
            <w:r w:rsidR="00BA37AA" w:rsidRPr="00D3215F">
              <w:rPr>
                <w:lang w:val="bg-BG" w:eastAsia="en-US"/>
              </w:rPr>
              <w:t>приоритет;</w:t>
            </w:r>
          </w:p>
          <w:p w:rsidR="00BA37AA" w:rsidRPr="00D3215F" w:rsidRDefault="00897477" w:rsidP="008768FC">
            <w:pPr>
              <w:pStyle w:val="NormalWeb"/>
              <w:numPr>
                <w:ilvl w:val="0"/>
                <w:numId w:val="17"/>
              </w:numPr>
              <w:tabs>
                <w:tab w:val="left" w:pos="342"/>
              </w:tabs>
              <w:suppressAutoHyphens/>
              <w:snapToGrid/>
              <w:spacing w:beforeLines="60" w:before="144" w:beforeAutospacing="0" w:afterLines="60" w:after="144" w:afterAutospacing="0"/>
              <w:ind w:firstLine="0"/>
              <w:jc w:val="both"/>
              <w:rPr>
                <w:lang w:val="bg-BG" w:eastAsia="en-US"/>
              </w:rPr>
            </w:pPr>
            <w:proofErr w:type="spellStart"/>
            <w:r>
              <w:rPr>
                <w:lang w:val="bg-BG"/>
              </w:rPr>
              <w:t>Д</w:t>
            </w:r>
            <w:r w:rsidR="00BA37AA" w:rsidRPr="00D3215F">
              <w:rPr>
                <w:lang w:val="bg-BG"/>
              </w:rPr>
              <w:t>ефектиране</w:t>
            </w:r>
            <w:proofErr w:type="spellEnd"/>
            <w:r w:rsidR="00BA37AA" w:rsidRPr="00D3215F">
              <w:rPr>
                <w:lang w:val="bg-BG"/>
              </w:rPr>
              <w:t xml:space="preserve"> или неизправност на </w:t>
            </w:r>
            <w:r w:rsidR="00BA37AA" w:rsidRPr="00D3215F">
              <w:rPr>
                <w:b/>
                <w:lang w:val="bg-BG"/>
              </w:rPr>
              <w:t xml:space="preserve">GPS </w:t>
            </w:r>
            <w:proofErr w:type="spellStart"/>
            <w:r w:rsidR="00BA37AA" w:rsidRPr="00D3215F">
              <w:rPr>
                <w:b/>
                <w:lang w:val="bg-BG"/>
              </w:rPr>
              <w:t>тракер</w:t>
            </w:r>
            <w:proofErr w:type="spellEnd"/>
            <w:r w:rsidR="00BA37AA" w:rsidRPr="00D3215F">
              <w:rPr>
                <w:lang w:val="bg-BG"/>
              </w:rPr>
              <w:t xml:space="preserve"> </w:t>
            </w:r>
          </w:p>
        </w:tc>
      </w:tr>
      <w:tr w:rsidR="004A1335" w:rsidRPr="00D3215F" w:rsidTr="004D4A19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35" w:rsidRPr="00D3215F" w:rsidRDefault="004A1335" w:rsidP="008768FC">
            <w:pPr>
              <w:pStyle w:val="NormalWeb"/>
              <w:tabs>
                <w:tab w:val="left" w:pos="1080"/>
              </w:tabs>
              <w:suppressAutoHyphens/>
              <w:spacing w:beforeLines="60" w:before="144" w:beforeAutospacing="0" w:afterLines="60" w:after="144" w:afterAutospacing="0"/>
              <w:jc w:val="both"/>
              <w:rPr>
                <w:b/>
                <w:lang w:val="bg-BG" w:eastAsia="en-US"/>
              </w:rPr>
            </w:pPr>
            <w:r w:rsidRPr="00D3215F">
              <w:rPr>
                <w:b/>
                <w:lang w:val="bg-BG" w:eastAsia="en-US"/>
              </w:rPr>
              <w:t>Ниска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35" w:rsidRPr="00D3215F" w:rsidRDefault="004A1335" w:rsidP="008768FC">
            <w:pPr>
              <w:pStyle w:val="NormalWeb"/>
              <w:tabs>
                <w:tab w:val="left" w:pos="1080"/>
              </w:tabs>
              <w:suppressAutoHyphens/>
              <w:spacing w:beforeLines="60" w:before="144" w:beforeAutospacing="0" w:afterLines="60" w:after="144" w:afterAutospacing="0"/>
              <w:jc w:val="both"/>
              <w:rPr>
                <w:b/>
                <w:lang w:val="bg-BG" w:eastAsia="en-US"/>
              </w:rPr>
            </w:pPr>
            <w:r w:rsidRPr="00D3215F">
              <w:rPr>
                <w:b/>
                <w:lang w:val="bg-BG" w:eastAsia="en-US"/>
              </w:rPr>
              <w:t xml:space="preserve">Несъществено влияние върху работата на системата. </w:t>
            </w:r>
          </w:p>
          <w:p w:rsidR="004A1335" w:rsidRPr="00D3215F" w:rsidRDefault="004A1335" w:rsidP="008768FC">
            <w:pPr>
              <w:pStyle w:val="NormalWeb"/>
              <w:tabs>
                <w:tab w:val="left" w:pos="342"/>
              </w:tabs>
              <w:suppressAutoHyphens/>
              <w:spacing w:beforeLines="60" w:before="144" w:beforeAutospacing="0" w:afterLines="60" w:after="144" w:afterAutospacing="0"/>
              <w:jc w:val="both"/>
              <w:rPr>
                <w:lang w:val="bg-BG" w:eastAsia="en-US"/>
              </w:rPr>
            </w:pPr>
            <w:r w:rsidRPr="00D3215F">
              <w:rPr>
                <w:lang w:val="bg-BG" w:eastAsia="en-US"/>
              </w:rPr>
              <w:t>Ограничено въздействие върху дейността, което засяга или създава неудобство за изпълнение на отделни функции, без да има цялостно отражение върху функциите на потребителите. Забавяне на отстраняването му може да дов</w:t>
            </w:r>
            <w:r w:rsidR="004D4A19" w:rsidRPr="00D3215F">
              <w:rPr>
                <w:lang w:val="bg-BG" w:eastAsia="en-US"/>
              </w:rPr>
              <w:t xml:space="preserve">еде до възникване на проблем от </w:t>
            </w:r>
            <w:r w:rsidRPr="00D3215F">
              <w:rPr>
                <w:lang w:val="bg-BG" w:eastAsia="en-US"/>
              </w:rPr>
              <w:t>по-високо ниво.</w:t>
            </w:r>
          </w:p>
        </w:tc>
      </w:tr>
    </w:tbl>
    <w:p w:rsidR="004A1335" w:rsidRPr="00D3215F" w:rsidRDefault="004A1335" w:rsidP="008768FC">
      <w:pPr>
        <w:spacing w:beforeLines="60" w:before="144" w:afterLines="60" w:after="144" w:line="240" w:lineRule="auto"/>
        <w:jc w:val="both"/>
        <w:rPr>
          <w:rFonts w:cs="Times New Roman"/>
          <w:b/>
          <w:szCs w:val="24"/>
          <w:lang w:val="bg-BG"/>
        </w:rPr>
      </w:pPr>
    </w:p>
    <w:sectPr w:rsidR="004A1335" w:rsidRPr="00D3215F" w:rsidSect="004A23C7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48B4"/>
    <w:multiLevelType w:val="hybridMultilevel"/>
    <w:tmpl w:val="9FF05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169BB"/>
    <w:multiLevelType w:val="hybridMultilevel"/>
    <w:tmpl w:val="EDF09AFE"/>
    <w:lvl w:ilvl="0" w:tplc="583EA33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494830"/>
    <w:multiLevelType w:val="hybridMultilevel"/>
    <w:tmpl w:val="90441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9493E"/>
    <w:multiLevelType w:val="hybridMultilevel"/>
    <w:tmpl w:val="1C7AFF6C"/>
    <w:lvl w:ilvl="0" w:tplc="5A389A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1D4EF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331759"/>
    <w:multiLevelType w:val="hybridMultilevel"/>
    <w:tmpl w:val="D7487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51EB7"/>
    <w:multiLevelType w:val="hybridMultilevel"/>
    <w:tmpl w:val="3250A122"/>
    <w:lvl w:ilvl="0" w:tplc="5A389A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A43CFD"/>
    <w:multiLevelType w:val="hybridMultilevel"/>
    <w:tmpl w:val="0E4CFA6E"/>
    <w:lvl w:ilvl="0" w:tplc="04090001">
      <w:start w:val="1"/>
      <w:numFmt w:val="bullet"/>
      <w:lvlText w:val=""/>
      <w:lvlJc w:val="left"/>
      <w:pPr>
        <w:ind w:left="0" w:firstLine="72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093DA5"/>
    <w:multiLevelType w:val="multilevel"/>
    <w:tmpl w:val="845082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465F6FBC"/>
    <w:multiLevelType w:val="hybridMultilevel"/>
    <w:tmpl w:val="AC18C422"/>
    <w:lvl w:ilvl="0" w:tplc="5A389A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4F47F1"/>
    <w:multiLevelType w:val="hybridMultilevel"/>
    <w:tmpl w:val="8CB68488"/>
    <w:lvl w:ilvl="0" w:tplc="1F8451D4">
      <w:start w:val="1"/>
      <w:numFmt w:val="decimal"/>
      <w:pStyle w:val="ListNumber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C4991"/>
    <w:multiLevelType w:val="hybridMultilevel"/>
    <w:tmpl w:val="21701504"/>
    <w:lvl w:ilvl="0" w:tplc="5A389A7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B3C43BD"/>
    <w:multiLevelType w:val="hybridMultilevel"/>
    <w:tmpl w:val="DB6E9A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904443"/>
    <w:multiLevelType w:val="hybridMultilevel"/>
    <w:tmpl w:val="F0D48680"/>
    <w:lvl w:ilvl="0" w:tplc="583EA3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1C6303"/>
    <w:multiLevelType w:val="hybridMultilevel"/>
    <w:tmpl w:val="C7B06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E5340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E1B1B59"/>
    <w:multiLevelType w:val="hybridMultilevel"/>
    <w:tmpl w:val="BE322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14"/>
  </w:num>
  <w:num w:numId="5">
    <w:abstractNumId w:val="2"/>
  </w:num>
  <w:num w:numId="6">
    <w:abstractNumId w:val="8"/>
  </w:num>
  <w:num w:numId="7">
    <w:abstractNumId w:val="4"/>
  </w:num>
  <w:num w:numId="8">
    <w:abstractNumId w:val="15"/>
  </w:num>
  <w:num w:numId="9">
    <w:abstractNumId w:val="11"/>
  </w:num>
  <w:num w:numId="10">
    <w:abstractNumId w:val="6"/>
  </w:num>
  <w:num w:numId="11">
    <w:abstractNumId w:val="9"/>
  </w:num>
  <w:num w:numId="12">
    <w:abstractNumId w:val="3"/>
  </w:num>
  <w:num w:numId="13">
    <w:abstractNumId w:val="13"/>
  </w:num>
  <w:num w:numId="14">
    <w:abstractNumId w:val="5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15"/>
    <w:rsid w:val="000B58D3"/>
    <w:rsid w:val="000C261E"/>
    <w:rsid w:val="000C5261"/>
    <w:rsid w:val="000D5353"/>
    <w:rsid w:val="000F3E26"/>
    <w:rsid w:val="0010109D"/>
    <w:rsid w:val="00143997"/>
    <w:rsid w:val="00152151"/>
    <w:rsid w:val="00153E7A"/>
    <w:rsid w:val="001767A7"/>
    <w:rsid w:val="001E28A7"/>
    <w:rsid w:val="00265E97"/>
    <w:rsid w:val="002837E8"/>
    <w:rsid w:val="002C38AF"/>
    <w:rsid w:val="004421AE"/>
    <w:rsid w:val="00464657"/>
    <w:rsid w:val="004769F2"/>
    <w:rsid w:val="00492749"/>
    <w:rsid w:val="004A1335"/>
    <w:rsid w:val="004A23C7"/>
    <w:rsid w:val="004A5437"/>
    <w:rsid w:val="004C5ADD"/>
    <w:rsid w:val="004D4A19"/>
    <w:rsid w:val="0054551F"/>
    <w:rsid w:val="00552BEB"/>
    <w:rsid w:val="0058485B"/>
    <w:rsid w:val="00630BF3"/>
    <w:rsid w:val="00697CC2"/>
    <w:rsid w:val="006E4D8D"/>
    <w:rsid w:val="0073678A"/>
    <w:rsid w:val="00760A15"/>
    <w:rsid w:val="00766F1D"/>
    <w:rsid w:val="00771053"/>
    <w:rsid w:val="0079272B"/>
    <w:rsid w:val="00805435"/>
    <w:rsid w:val="00850860"/>
    <w:rsid w:val="008768FC"/>
    <w:rsid w:val="00897477"/>
    <w:rsid w:val="008A649C"/>
    <w:rsid w:val="008B3EDE"/>
    <w:rsid w:val="00913D4C"/>
    <w:rsid w:val="0096487A"/>
    <w:rsid w:val="00975BE2"/>
    <w:rsid w:val="00995369"/>
    <w:rsid w:val="009D0A87"/>
    <w:rsid w:val="009D757B"/>
    <w:rsid w:val="00A11D1A"/>
    <w:rsid w:val="00A813DC"/>
    <w:rsid w:val="00AA7172"/>
    <w:rsid w:val="00AF52E3"/>
    <w:rsid w:val="00B576F0"/>
    <w:rsid w:val="00B66DA2"/>
    <w:rsid w:val="00BA37AA"/>
    <w:rsid w:val="00BD0F1D"/>
    <w:rsid w:val="00C41B84"/>
    <w:rsid w:val="00C501BB"/>
    <w:rsid w:val="00C5634E"/>
    <w:rsid w:val="00C77847"/>
    <w:rsid w:val="00CA372C"/>
    <w:rsid w:val="00CC6433"/>
    <w:rsid w:val="00D03EC1"/>
    <w:rsid w:val="00D231CD"/>
    <w:rsid w:val="00D3215F"/>
    <w:rsid w:val="00D9087D"/>
    <w:rsid w:val="00DC0430"/>
    <w:rsid w:val="00E04F81"/>
    <w:rsid w:val="00E316EA"/>
    <w:rsid w:val="00E94EAE"/>
    <w:rsid w:val="00EE3249"/>
    <w:rsid w:val="00F1734D"/>
    <w:rsid w:val="00F20F98"/>
    <w:rsid w:val="00F505D7"/>
    <w:rsid w:val="00F56D6B"/>
    <w:rsid w:val="00FE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6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0860"/>
    <w:pPr>
      <w:ind w:left="720"/>
      <w:contextualSpacing/>
    </w:pPr>
  </w:style>
  <w:style w:type="paragraph" w:styleId="NoSpacing">
    <w:name w:val="No Spacing"/>
    <w:uiPriority w:val="1"/>
    <w:qFormat/>
    <w:rsid w:val="00E04F81"/>
    <w:pPr>
      <w:spacing w:after="0" w:line="240" w:lineRule="auto"/>
    </w:pPr>
  </w:style>
  <w:style w:type="paragraph" w:styleId="NormalWeb">
    <w:name w:val="Normal (Web)"/>
    <w:basedOn w:val="Normal"/>
    <w:unhideWhenUsed/>
    <w:rsid w:val="004A1335"/>
    <w:pPr>
      <w:snapToGrid w:val="0"/>
      <w:spacing w:before="100" w:beforeAutospacing="1" w:after="100" w:afterAutospacing="1" w:line="240" w:lineRule="auto"/>
    </w:pPr>
    <w:rPr>
      <w:rFonts w:eastAsia="Times New Roman" w:cs="Times New Roman"/>
      <w:szCs w:val="24"/>
      <w:lang w:val="en-GB" w:eastAsia="bg-BG"/>
    </w:rPr>
  </w:style>
  <w:style w:type="paragraph" w:styleId="ListNumber">
    <w:name w:val="List Number"/>
    <w:basedOn w:val="Normal"/>
    <w:uiPriority w:val="99"/>
    <w:semiHidden/>
    <w:unhideWhenUsed/>
    <w:rsid w:val="004A1335"/>
    <w:pPr>
      <w:keepLines/>
      <w:numPr>
        <w:numId w:val="16"/>
      </w:numPr>
      <w:spacing w:before="120" w:after="0" w:line="288" w:lineRule="auto"/>
      <w:contextualSpacing/>
      <w:jc w:val="both"/>
    </w:pPr>
    <w:rPr>
      <w:rFonts w:ascii="Verdana" w:hAnsi="Verdana"/>
      <w:sz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6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0860"/>
    <w:pPr>
      <w:ind w:left="720"/>
      <w:contextualSpacing/>
    </w:pPr>
  </w:style>
  <w:style w:type="paragraph" w:styleId="NoSpacing">
    <w:name w:val="No Spacing"/>
    <w:uiPriority w:val="1"/>
    <w:qFormat/>
    <w:rsid w:val="00E04F81"/>
    <w:pPr>
      <w:spacing w:after="0" w:line="240" w:lineRule="auto"/>
    </w:pPr>
  </w:style>
  <w:style w:type="paragraph" w:styleId="NormalWeb">
    <w:name w:val="Normal (Web)"/>
    <w:basedOn w:val="Normal"/>
    <w:unhideWhenUsed/>
    <w:rsid w:val="004A1335"/>
    <w:pPr>
      <w:snapToGrid w:val="0"/>
      <w:spacing w:before="100" w:beforeAutospacing="1" w:after="100" w:afterAutospacing="1" w:line="240" w:lineRule="auto"/>
    </w:pPr>
    <w:rPr>
      <w:rFonts w:eastAsia="Times New Roman" w:cs="Times New Roman"/>
      <w:szCs w:val="24"/>
      <w:lang w:val="en-GB" w:eastAsia="bg-BG"/>
    </w:rPr>
  </w:style>
  <w:style w:type="paragraph" w:styleId="ListNumber">
    <w:name w:val="List Number"/>
    <w:basedOn w:val="Normal"/>
    <w:uiPriority w:val="99"/>
    <w:semiHidden/>
    <w:unhideWhenUsed/>
    <w:rsid w:val="004A1335"/>
    <w:pPr>
      <w:keepLines/>
      <w:numPr>
        <w:numId w:val="16"/>
      </w:numPr>
      <w:spacing w:before="120" w:after="0" w:line="288" w:lineRule="auto"/>
      <w:contextualSpacing/>
      <w:jc w:val="both"/>
    </w:pPr>
    <w:rPr>
      <w:rFonts w:ascii="Verdana" w:hAnsi="Verdana"/>
      <w:sz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2060</Words>
  <Characters>11746</Characters>
  <Application>Microsoft Office Word</Application>
  <DocSecurity>0</DocSecurity>
  <Lines>97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Yanka Zdravkova</dc:creator>
  <cp:lastModifiedBy>Yanka Zdravkova</cp:lastModifiedBy>
  <cp:revision>3</cp:revision>
  <cp:lastPrinted>2018-08-15T12:08:00Z</cp:lastPrinted>
  <dcterms:created xsi:type="dcterms:W3CDTF">2018-09-25T13:48:00Z</dcterms:created>
  <dcterms:modified xsi:type="dcterms:W3CDTF">2018-09-25T14:17:00Z</dcterms:modified>
</cp:coreProperties>
</file>